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Style w:val="2"/>
          <w:rFonts w:hint="eastAsia" w:asciiTheme="minorEastAsia" w:hAnsiTheme="minorEastAsia" w:eastAsiaTheme="minorEastAsia" w:cstheme="minorEastAsia"/>
          <w:b/>
          <w:bCs/>
          <w:sz w:val="36"/>
          <w:szCs w:val="36"/>
          <w:lang w:eastAsia="zh-CN"/>
        </w:rPr>
      </w:pPr>
      <w:r>
        <w:rPr>
          <w:rStyle w:val="2"/>
          <w:rFonts w:hint="eastAsia" w:asciiTheme="minorEastAsia" w:hAnsiTheme="minorEastAsia" w:eastAsiaTheme="minorEastAsia" w:cstheme="minorEastAsia"/>
          <w:b/>
          <w:bCs/>
          <w:sz w:val="36"/>
          <w:szCs w:val="36"/>
          <w:lang w:eastAsia="zh-CN"/>
        </w:rPr>
        <w:t>张家界市群艺民俗文化研究院项目阶段成果</w:t>
      </w:r>
    </w:p>
    <w:p>
      <w:pPr>
        <w:pStyle w:val="4"/>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Style w:val="2"/>
          <w:rFonts w:hint="eastAsia" w:asciiTheme="minorEastAsia" w:hAnsiTheme="minorEastAsia" w:eastAsiaTheme="minorEastAsia" w:cstheme="minorEastAsia"/>
          <w:b w:val="0"/>
          <w:sz w:val="36"/>
          <w:szCs w:val="36"/>
          <w:lang w:val="en-US" w:eastAsia="zh-CN"/>
        </w:rPr>
      </w:pPr>
      <w:r>
        <w:rPr>
          <w:rStyle w:val="2"/>
          <w:rFonts w:hint="eastAsia" w:asciiTheme="minorEastAsia" w:hAnsiTheme="minorEastAsia" w:eastAsiaTheme="minorEastAsia" w:cstheme="minorEastAsia"/>
          <w:b w:val="0"/>
          <w:sz w:val="36"/>
          <w:szCs w:val="36"/>
          <w:lang w:val="en-US" w:eastAsia="zh-CN"/>
        </w:rPr>
        <w:t>ZHANGJIAJIE FANGYAN</w:t>
      </w:r>
    </w:p>
    <w:p>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Style w:val="2"/>
          <w:rFonts w:hint="eastAsia" w:asciiTheme="minorEastAsia" w:hAnsiTheme="minorEastAsia" w:eastAsiaTheme="minorEastAsia" w:cstheme="minorEastAsia"/>
          <w:b/>
          <w:bCs/>
          <w:sz w:val="96"/>
          <w:szCs w:val="96"/>
          <w:lang w:val="en-US" w:eastAsia="zh-CN"/>
        </w:rPr>
      </w:pPr>
      <w:r>
        <w:rPr>
          <w:rStyle w:val="2"/>
          <w:rFonts w:hint="eastAsia" w:asciiTheme="minorEastAsia" w:hAnsiTheme="minorEastAsia" w:eastAsiaTheme="minorEastAsia" w:cstheme="minorEastAsia"/>
          <w:b/>
          <w:bCs/>
          <w:sz w:val="96"/>
          <w:szCs w:val="96"/>
          <w:lang w:val="en-US" w:eastAsia="zh-CN"/>
        </w:rPr>
        <w:t>张家界方言</w:t>
      </w:r>
    </w:p>
    <w:p>
      <w:pPr>
        <w:pStyle w:val="4"/>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Style w:val="2"/>
          <w:rFonts w:hint="eastAsia" w:asciiTheme="minorEastAsia" w:hAnsiTheme="minorEastAsia" w:eastAsiaTheme="minorEastAsia" w:cstheme="minorEastAsia"/>
          <w:b w:val="0"/>
          <w:sz w:val="36"/>
          <w:szCs w:val="36"/>
          <w:lang w:val="en-US" w:eastAsia="zh-CN"/>
        </w:rPr>
      </w:pPr>
      <w:r>
        <w:rPr>
          <w:rStyle w:val="2"/>
          <w:rFonts w:hint="eastAsia" w:asciiTheme="minorEastAsia" w:hAnsiTheme="minorEastAsia" w:eastAsiaTheme="minorEastAsia" w:cstheme="minorEastAsia"/>
          <w:b w:val="0"/>
          <w:sz w:val="36"/>
          <w:szCs w:val="36"/>
          <w:lang w:val="en-US" w:eastAsia="zh-CN"/>
        </w:rPr>
        <w:t>——向张家界市建市30周年献礼</w:t>
      </w:r>
    </w:p>
    <w:p>
      <w:pPr>
        <w:pStyle w:val="4"/>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Style w:val="2"/>
          <w:rFonts w:hint="eastAsia" w:asciiTheme="minorEastAsia" w:hAnsiTheme="minorEastAsia" w:eastAsiaTheme="minorEastAsia" w:cstheme="minorEastAsia"/>
          <w:b/>
          <w:bCs/>
          <w:sz w:val="36"/>
          <w:szCs w:val="36"/>
          <w:lang w:val="en-US" w:eastAsia="zh-CN"/>
        </w:rPr>
      </w:pPr>
      <w:r>
        <w:rPr>
          <w:rStyle w:val="2"/>
          <w:rFonts w:hint="eastAsia" w:asciiTheme="minorEastAsia" w:hAnsiTheme="minorEastAsia" w:eastAsiaTheme="minorEastAsia" w:cstheme="minorEastAsia"/>
          <w:b/>
          <w:bCs/>
          <w:sz w:val="36"/>
          <w:szCs w:val="36"/>
          <w:lang w:val="en-US" w:eastAsia="zh-CN"/>
        </w:rPr>
        <w:t>主编  熊雁鸣</w:t>
      </w:r>
    </w:p>
    <w:p>
      <w:pPr>
        <w:pStyle w:val="4"/>
        <w:jc w:val="center"/>
        <w:rPr>
          <w:rStyle w:val="2"/>
          <w:rFonts w:hint="eastAsia" w:asciiTheme="minorEastAsia" w:hAnsiTheme="minorEastAsia" w:eastAsiaTheme="minorEastAsia" w:cstheme="minorEastAsia"/>
          <w:b w:val="0"/>
          <w:sz w:val="36"/>
          <w:szCs w:val="36"/>
          <w:lang w:val="en-US" w:eastAsia="zh-CN"/>
        </w:rPr>
      </w:pPr>
    </w:p>
    <w:p>
      <w:pPr>
        <w:pStyle w:val="4"/>
        <w:rPr>
          <w:rStyle w:val="2"/>
          <w:rFonts w:hint="eastAsia" w:asciiTheme="minorEastAsia" w:hAnsiTheme="minorEastAsia" w:eastAsiaTheme="minorEastAsia" w:cstheme="minorEastAsia"/>
          <w:b w:val="0"/>
          <w:sz w:val="28"/>
          <w:szCs w:val="28"/>
          <w:lang w:val="en-US" w:eastAsia="zh-CN"/>
        </w:rPr>
      </w:pPr>
      <w:r>
        <w:rPr>
          <w:rStyle w:val="2"/>
          <w:rFonts w:hint="eastAsia" w:asciiTheme="minorEastAsia" w:hAnsiTheme="minorEastAsia" w:eastAsiaTheme="minorEastAsia" w:cstheme="minorEastAsia"/>
          <w:b w:val="0"/>
          <w:sz w:val="28"/>
          <w:szCs w:val="28"/>
          <w:lang w:val="en-US" w:eastAsia="zh-CN"/>
        </w:rPr>
        <w:drawing>
          <wp:inline distT="0" distB="0" distL="114300" distR="114300">
            <wp:extent cx="5823585" cy="3240405"/>
            <wp:effectExtent l="0" t="0" r="5715" b="17145"/>
            <wp:docPr id="1"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
                    <pic:cNvPicPr>
                      <a:picLocks noChangeAspect="1"/>
                    </pic:cNvPicPr>
                  </pic:nvPicPr>
                  <pic:blipFill>
                    <a:blip r:embed="rId4"/>
                    <a:stretch>
                      <a:fillRect/>
                    </a:stretch>
                  </pic:blipFill>
                  <pic:spPr>
                    <a:xfrm>
                      <a:off x="0" y="0"/>
                      <a:ext cx="5823585" cy="3240405"/>
                    </a:xfrm>
                    <a:prstGeom prst="rect">
                      <a:avLst/>
                    </a:prstGeom>
                  </pic:spPr>
                </pic:pic>
              </a:graphicData>
            </a:graphic>
          </wp:inline>
        </w:drawing>
      </w:r>
    </w:p>
    <w:p>
      <w:pPr>
        <w:pStyle w:val="4"/>
        <w:jc w:val="center"/>
        <w:rPr>
          <w:rStyle w:val="2"/>
          <w:rFonts w:hint="eastAsia" w:asciiTheme="minorEastAsia" w:hAnsiTheme="minorEastAsia" w:eastAsiaTheme="minorEastAsia" w:cstheme="minorEastAsia"/>
          <w:b w:val="0"/>
          <w:sz w:val="44"/>
          <w:szCs w:val="44"/>
          <w:lang w:val="en-US" w:eastAsia="zh-CN"/>
        </w:rPr>
      </w:pPr>
    </w:p>
    <w:p>
      <w:pPr>
        <w:pStyle w:val="4"/>
        <w:jc w:val="center"/>
        <w:rPr>
          <w:rStyle w:val="2"/>
          <w:rFonts w:hint="eastAsia" w:asciiTheme="minorEastAsia" w:hAnsiTheme="minorEastAsia" w:eastAsiaTheme="minorEastAsia" w:cstheme="minorEastAsia"/>
          <w:b w:val="0"/>
          <w:sz w:val="44"/>
          <w:szCs w:val="44"/>
          <w:lang w:val="en-US" w:eastAsia="zh-CN"/>
        </w:rPr>
      </w:pPr>
    </w:p>
    <w:p>
      <w:pPr>
        <w:pStyle w:val="4"/>
        <w:jc w:val="center"/>
        <w:rPr>
          <w:rStyle w:val="2"/>
          <w:rFonts w:hint="eastAsia" w:asciiTheme="minorEastAsia" w:hAnsiTheme="minorEastAsia" w:eastAsiaTheme="minorEastAsia" w:cstheme="minorEastAsia"/>
          <w:b w:val="0"/>
          <w:sz w:val="44"/>
          <w:szCs w:val="44"/>
          <w:lang w:val="en-US" w:eastAsia="zh-CN"/>
        </w:rPr>
      </w:pPr>
    </w:p>
    <w:p>
      <w:pPr>
        <w:pStyle w:val="4"/>
        <w:jc w:val="center"/>
        <w:rPr>
          <w:rStyle w:val="2"/>
          <w:rFonts w:hint="eastAsia" w:asciiTheme="minorEastAsia" w:hAnsiTheme="minorEastAsia" w:eastAsiaTheme="minorEastAsia" w:cstheme="minorEastAsia"/>
          <w:b w:val="0"/>
          <w:sz w:val="28"/>
          <w:szCs w:val="28"/>
          <w:lang w:val="en-US" w:eastAsia="zh-CN"/>
        </w:rPr>
      </w:pPr>
      <w:r>
        <w:rPr>
          <w:rStyle w:val="2"/>
          <w:rFonts w:hint="eastAsia" w:ascii="方正黄草简体" w:hAnsi="方正黄草简体" w:eastAsia="方正黄草简体" w:cs="方正黄草简体"/>
          <w:b/>
          <w:bCs/>
          <w:sz w:val="48"/>
          <w:szCs w:val="48"/>
          <w:lang w:val="en-US" w:eastAsia="zh-CN"/>
        </w:rPr>
        <w:t>郑州大学</w:t>
      </w:r>
      <w:r>
        <w:rPr>
          <w:rStyle w:val="2"/>
          <w:rFonts w:hint="eastAsia" w:ascii="仿宋" w:hAnsi="仿宋" w:eastAsia="仿宋" w:cs="仿宋"/>
          <w:b w:val="0"/>
          <w:sz w:val="44"/>
          <w:szCs w:val="44"/>
          <w:lang w:val="en-US" w:eastAsia="zh-CN"/>
        </w:rPr>
        <w:t>出版社</w:t>
      </w:r>
    </w:p>
    <w:p>
      <w:pPr>
        <w:pStyle w:val="4"/>
        <w:rPr>
          <w:rStyle w:val="2"/>
          <w:rFonts w:hint="eastAsia" w:asciiTheme="minorEastAsia" w:hAnsiTheme="minorEastAsia" w:eastAsiaTheme="minorEastAsia" w:cstheme="minorEastAsia"/>
          <w:b w:val="0"/>
          <w:sz w:val="28"/>
          <w:szCs w:val="28"/>
        </w:rPr>
      </w:pPr>
    </w:p>
    <w:p>
      <w:pPr>
        <w:pStyle w:val="4"/>
        <w:rPr>
          <w:rStyle w:val="2"/>
          <w:rFonts w:hint="eastAsia" w:asciiTheme="minorEastAsia" w:hAnsiTheme="minorEastAsia" w:eastAsiaTheme="minorEastAsia" w:cstheme="minorEastAsia"/>
          <w:b w:val="0"/>
          <w:sz w:val="28"/>
          <w:szCs w:val="28"/>
        </w:rPr>
      </w:pPr>
    </w:p>
    <w:p>
      <w:pPr>
        <w:pStyle w:val="4"/>
        <w:jc w:val="center"/>
        <w:rPr>
          <w:rStyle w:val="2"/>
          <w:rFonts w:hint="eastAsia" w:asciiTheme="minorEastAsia" w:hAnsiTheme="minorEastAsia" w:eastAsiaTheme="minorEastAsia" w:cstheme="minorEastAsia"/>
          <w:b/>
          <w:bCs/>
          <w:sz w:val="28"/>
          <w:szCs w:val="28"/>
        </w:rPr>
      </w:pPr>
      <w:r>
        <w:rPr>
          <w:rStyle w:val="2"/>
          <w:rFonts w:hint="eastAsia" w:asciiTheme="minorEastAsia" w:hAnsiTheme="minorEastAsia" w:eastAsiaTheme="minorEastAsia" w:cstheme="minorEastAsia"/>
          <w:b/>
          <w:bCs/>
          <w:sz w:val="28"/>
          <w:szCs w:val="28"/>
        </w:rPr>
        <w:t>本书编委会</w:t>
      </w:r>
    </w:p>
    <w:p>
      <w:pPr>
        <w:pStyle w:val="4"/>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bCs/>
          <w:sz w:val="28"/>
          <w:szCs w:val="28"/>
        </w:rPr>
        <w:t>总</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bCs/>
          <w:sz w:val="28"/>
          <w:szCs w:val="28"/>
        </w:rPr>
        <w:t>顾</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bCs/>
          <w:sz w:val="28"/>
          <w:szCs w:val="28"/>
        </w:rPr>
        <w:t>问</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val="0"/>
          <w:sz w:val="28"/>
          <w:szCs w:val="28"/>
        </w:rPr>
        <w:t>杜芳禄</w:t>
      </w:r>
    </w:p>
    <w:p>
      <w:pPr>
        <w:pStyle w:val="4"/>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bCs/>
          <w:sz w:val="28"/>
          <w:szCs w:val="28"/>
        </w:rPr>
        <w:t>学术顾问</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val="0"/>
          <w:sz w:val="28"/>
          <w:szCs w:val="28"/>
        </w:rPr>
        <w:t>田贵君</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宋家云</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谷利民</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石绍河</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向凤毛</w:t>
      </w:r>
    </w:p>
    <w:p>
      <w:pPr>
        <w:pStyle w:val="4"/>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bCs/>
          <w:sz w:val="28"/>
          <w:szCs w:val="28"/>
        </w:rPr>
        <w:t>主</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bCs/>
          <w:sz w:val="28"/>
          <w:szCs w:val="28"/>
        </w:rPr>
        <w:t>任</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val="0"/>
          <w:sz w:val="28"/>
          <w:szCs w:val="28"/>
        </w:rPr>
        <w:t>杨余茂</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彭发勇</w:t>
      </w:r>
    </w:p>
    <w:p>
      <w:pPr>
        <w:pStyle w:val="4"/>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bCs/>
          <w:sz w:val="28"/>
          <w:szCs w:val="28"/>
        </w:rPr>
        <w:t>副</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bCs/>
          <w:sz w:val="28"/>
          <w:szCs w:val="28"/>
        </w:rPr>
        <w:t>主</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bCs/>
          <w:sz w:val="28"/>
          <w:szCs w:val="28"/>
        </w:rPr>
        <w:t>任</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val="0"/>
          <w:sz w:val="28"/>
          <w:szCs w:val="28"/>
        </w:rPr>
        <w:t>龚少雄</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李</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林</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田发臣</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王建钧</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尹华光</w:t>
      </w:r>
    </w:p>
    <w:p>
      <w:pPr>
        <w:pStyle w:val="4"/>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bCs/>
          <w:sz w:val="28"/>
          <w:szCs w:val="28"/>
        </w:rPr>
        <w:t>委</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bCs/>
          <w:sz w:val="28"/>
          <w:szCs w:val="28"/>
        </w:rPr>
        <w:t>员</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val="0"/>
          <w:sz w:val="28"/>
          <w:szCs w:val="28"/>
        </w:rPr>
        <w:t>刘</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霞</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李康学</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李</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益</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杨若飞</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周小焯</w:t>
      </w:r>
    </w:p>
    <w:p>
      <w:pPr>
        <w:pStyle w:val="4"/>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赵宾儒</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熊雁鸣</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陈功波</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陈小元</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胡硕武</w:t>
      </w:r>
    </w:p>
    <w:p>
      <w:pPr>
        <w:pStyle w:val="4"/>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刘</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洋</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邓成岗</w:t>
      </w:r>
    </w:p>
    <w:p>
      <w:pPr>
        <w:pStyle w:val="4"/>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bCs/>
          <w:sz w:val="28"/>
          <w:szCs w:val="28"/>
        </w:rPr>
        <w:t>统</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bCs/>
          <w:sz w:val="28"/>
          <w:szCs w:val="28"/>
        </w:rPr>
        <w:t>筹</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val="0"/>
          <w:sz w:val="28"/>
          <w:szCs w:val="28"/>
        </w:rPr>
        <w:t>康德鑫</w:t>
      </w:r>
    </w:p>
    <w:p>
      <w:pPr>
        <w:pStyle w:val="4"/>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bCs/>
          <w:sz w:val="28"/>
          <w:szCs w:val="28"/>
        </w:rPr>
        <w:t>主</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bCs/>
          <w:sz w:val="28"/>
          <w:szCs w:val="28"/>
        </w:rPr>
        <w:t>编</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val="0"/>
          <w:sz w:val="28"/>
          <w:szCs w:val="28"/>
        </w:rPr>
        <w:t>熊雁鸣</w:t>
      </w:r>
    </w:p>
    <w:p>
      <w:pPr>
        <w:pStyle w:val="4"/>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bCs/>
          <w:sz w:val="28"/>
          <w:szCs w:val="28"/>
        </w:rPr>
        <w:t>副</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bCs/>
          <w:sz w:val="28"/>
          <w:szCs w:val="28"/>
        </w:rPr>
        <w:t>主</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bCs/>
          <w:sz w:val="28"/>
          <w:szCs w:val="28"/>
        </w:rPr>
        <w:t>编</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val="0"/>
          <w:sz w:val="28"/>
          <w:szCs w:val="28"/>
        </w:rPr>
        <w:t>蒋林平</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钟菊华</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王</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芳</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覃遵奇</w:t>
      </w:r>
    </w:p>
    <w:p>
      <w:pPr>
        <w:pStyle w:val="5"/>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bCs/>
          <w:sz w:val="28"/>
          <w:szCs w:val="28"/>
        </w:rPr>
        <w:t>编</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bCs/>
          <w:sz w:val="28"/>
          <w:szCs w:val="28"/>
        </w:rPr>
        <w:t>委</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val="0"/>
          <w:sz w:val="28"/>
          <w:szCs w:val="28"/>
        </w:rPr>
        <w:t>张剑钟</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红</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玲</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彭清风</w:t>
      </w:r>
      <w:r>
        <w:rPr>
          <w:rStyle w:val="2"/>
          <w:rFonts w:hint="eastAsia" w:asciiTheme="minorEastAsia" w:hAnsiTheme="minorEastAsia" w:eastAsiaTheme="minorEastAsia" w:cstheme="minorEastAsia"/>
          <w:b w:val="0"/>
          <w:sz w:val="28"/>
          <w:szCs w:val="28"/>
          <w:lang w:val="en-US" w:eastAsia="zh-CN"/>
        </w:rPr>
        <w:t xml:space="preserve"> </w:t>
      </w:r>
      <w:r>
        <w:rPr>
          <w:rStyle w:val="2"/>
          <w:rFonts w:hint="eastAsia" w:asciiTheme="minorEastAsia" w:hAnsiTheme="minorEastAsia" w:eastAsiaTheme="minorEastAsia" w:cstheme="minorEastAsia"/>
          <w:b w:val="0"/>
          <w:sz w:val="28"/>
          <w:szCs w:val="28"/>
        </w:rPr>
        <w:t>熊正贤</w:t>
      </w:r>
    </w:p>
    <w:p>
      <w:pPr>
        <w:pStyle w:val="5"/>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bCs/>
          <w:sz w:val="28"/>
          <w:szCs w:val="28"/>
        </w:rPr>
        <w:t>参编单位</w:t>
      </w:r>
      <w:r>
        <w:rPr>
          <w:rStyle w:val="2"/>
          <w:rFonts w:hint="eastAsia" w:asciiTheme="minorEastAsia" w:hAnsiTheme="minorEastAsia" w:eastAsiaTheme="minorEastAsia" w:cstheme="minorEastAsia"/>
          <w:b/>
          <w:bCs/>
          <w:sz w:val="28"/>
          <w:szCs w:val="28"/>
          <w:lang w:val="en-US" w:eastAsia="zh-CN"/>
        </w:rPr>
        <w:t xml:space="preserve">  </w:t>
      </w:r>
      <w:r>
        <w:rPr>
          <w:rStyle w:val="2"/>
          <w:rFonts w:hint="eastAsia" w:asciiTheme="minorEastAsia" w:hAnsiTheme="minorEastAsia" w:eastAsiaTheme="minorEastAsia" w:cstheme="minorEastAsia"/>
          <w:b w:val="0"/>
          <w:sz w:val="28"/>
          <w:szCs w:val="28"/>
        </w:rPr>
        <w:t>张家界市文体广电新闻出版局</w:t>
      </w:r>
    </w:p>
    <w:p>
      <w:pPr>
        <w:pStyle w:val="5"/>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张家界市民政局</w:t>
      </w:r>
    </w:p>
    <w:p>
      <w:pPr>
        <w:pStyle w:val="5"/>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张家界市教育局</w:t>
      </w:r>
    </w:p>
    <w:p>
      <w:pPr>
        <w:pStyle w:val="5"/>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张家界市民族宗教事务委员会</w:t>
      </w:r>
    </w:p>
    <w:p>
      <w:pPr>
        <w:pStyle w:val="5"/>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张家界市地方税务局</w:t>
      </w:r>
    </w:p>
    <w:p>
      <w:pPr>
        <w:pStyle w:val="5"/>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张家界市人民政府发展研究中心</w:t>
      </w:r>
    </w:p>
    <w:p>
      <w:pPr>
        <w:pStyle w:val="5"/>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张家界市工商企业联合会</w:t>
      </w:r>
    </w:p>
    <w:p>
      <w:pPr>
        <w:pStyle w:val="5"/>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吉首大学旅游与管理工程学院</w:t>
      </w:r>
    </w:p>
    <w:p>
      <w:pPr>
        <w:pStyle w:val="5"/>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吉首大学张家界学院</w:t>
      </w:r>
    </w:p>
    <w:p>
      <w:pPr>
        <w:pStyle w:val="6"/>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张家界市永定区文体广电新闻出版局</w:t>
      </w:r>
    </w:p>
    <w:p>
      <w:pPr>
        <w:pStyle w:val="6"/>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慈利县文体广电新闻出版局</w:t>
      </w:r>
    </w:p>
    <w:p>
      <w:pPr>
        <w:pStyle w:val="6"/>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桑植县文体广电新闻出版局</w:t>
      </w:r>
    </w:p>
    <w:p>
      <w:pPr>
        <w:pStyle w:val="6"/>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张家界老道湾旅游休闲发展有限公司</w:t>
      </w:r>
    </w:p>
    <w:p>
      <w:pPr>
        <w:pStyle w:val="6"/>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张家界黄石寨客运索道有限公司</w:t>
      </w:r>
    </w:p>
    <w:p>
      <w:pPr>
        <w:pStyle w:val="6"/>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张家界湘西中旅国际旅行社有限公司</w:t>
      </w:r>
    </w:p>
    <w:p>
      <w:pPr>
        <w:pStyle w:val="6"/>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吉首大学张家界市协力技工学校函授站</w:t>
      </w:r>
    </w:p>
    <w:p>
      <w:pPr>
        <w:pStyle w:val="6"/>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湖南旅游国际旅行社张家界有限公司</w:t>
      </w:r>
    </w:p>
    <w:p>
      <w:pPr>
        <w:pStyle w:val="6"/>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张家界市旅游协会导游分会</w:t>
      </w:r>
    </w:p>
    <w:p>
      <w:pPr>
        <w:pStyle w:val="6"/>
        <w:ind w:firstLine="1400" w:firstLineChars="500"/>
        <w:rPr>
          <w:rStyle w:val="2"/>
          <w:rFonts w:hint="eastAsia" w:asciiTheme="minorEastAsia" w:hAnsiTheme="minorEastAsia" w:eastAsiaTheme="minorEastAsia" w:cstheme="minorEastAsia"/>
          <w:b w:val="0"/>
          <w:sz w:val="28"/>
          <w:szCs w:val="28"/>
        </w:rPr>
      </w:pPr>
      <w:r>
        <w:rPr>
          <w:rStyle w:val="2"/>
          <w:rFonts w:hint="eastAsia" w:asciiTheme="minorEastAsia" w:hAnsiTheme="minorEastAsia" w:eastAsiaTheme="minorEastAsia" w:cstheme="minorEastAsia"/>
          <w:b w:val="0"/>
          <w:sz w:val="28"/>
          <w:szCs w:val="28"/>
        </w:rPr>
        <w:t>张家界市翻译工作者协会</w:t>
      </w:r>
    </w:p>
    <w:p>
      <w:pPr>
        <w:pStyle w:val="4"/>
        <w:rPr>
          <w:rStyle w:val="2"/>
          <w:rFonts w:hint="eastAsia" w:asciiTheme="minorEastAsia" w:hAnsiTheme="minorEastAsia" w:eastAsiaTheme="minorEastAsia" w:cstheme="minorEastAsia"/>
          <w:b w:val="0"/>
          <w:sz w:val="28"/>
          <w:szCs w:val="28"/>
        </w:rPr>
      </w:pPr>
    </w:p>
    <w:p>
      <w:pPr>
        <w:pStyle w:val="4"/>
        <w:rPr>
          <w:rStyle w:val="2"/>
          <w:rFonts w:hint="eastAsia" w:asciiTheme="minorEastAsia" w:hAnsiTheme="minorEastAsia" w:eastAsiaTheme="minorEastAsia" w:cstheme="minorEastAsia"/>
          <w:b w:val="0"/>
          <w:sz w:val="28"/>
          <w:szCs w:val="28"/>
        </w:rPr>
      </w:pPr>
    </w:p>
    <w:p>
      <w:pPr>
        <w:pStyle w:val="4"/>
        <w:rPr>
          <w:rStyle w:val="2"/>
          <w:rFonts w:hint="eastAsia" w:asciiTheme="minorEastAsia" w:hAnsiTheme="minorEastAsia" w:eastAsiaTheme="minorEastAsia" w:cstheme="minorEastAsia"/>
          <w:b w:val="0"/>
          <w:sz w:val="28"/>
          <w:szCs w:val="28"/>
        </w:rPr>
      </w:pPr>
    </w:p>
    <w:p>
      <w:pPr>
        <w:pStyle w:val="4"/>
        <w:rPr>
          <w:rStyle w:val="2"/>
          <w:rFonts w:hint="eastAsia" w:asciiTheme="minorEastAsia" w:hAnsiTheme="minorEastAsia" w:eastAsiaTheme="minorEastAsia" w:cstheme="minorEastAsia"/>
          <w:b w:val="0"/>
          <w:sz w:val="28"/>
          <w:szCs w:val="28"/>
        </w:rPr>
      </w:pPr>
    </w:p>
    <w:p>
      <w:pPr>
        <w:pStyle w:val="4"/>
        <w:rPr>
          <w:rStyle w:val="2"/>
          <w:rFonts w:hint="eastAsia" w:asciiTheme="minorEastAsia" w:hAnsiTheme="minorEastAsia" w:eastAsiaTheme="minorEastAsia" w:cstheme="minorEastAsia"/>
          <w:b w:val="0"/>
          <w:sz w:val="28"/>
          <w:szCs w:val="28"/>
        </w:rPr>
      </w:pPr>
    </w:p>
    <w:p>
      <w:pPr>
        <w:pStyle w:val="4"/>
        <w:rPr>
          <w:rStyle w:val="2"/>
          <w:rFonts w:hint="eastAsia" w:asciiTheme="minorEastAsia" w:hAnsiTheme="minorEastAsia" w:eastAsiaTheme="minorEastAsia" w:cstheme="minorEastAsia"/>
          <w:b w:val="0"/>
          <w:sz w:val="28"/>
          <w:szCs w:val="28"/>
        </w:rPr>
      </w:pPr>
    </w:p>
    <w:p>
      <w:pPr>
        <w:pStyle w:val="4"/>
        <w:rPr>
          <w:rStyle w:val="2"/>
          <w:rFonts w:hint="eastAsia" w:asciiTheme="minorEastAsia" w:hAnsiTheme="minorEastAsia" w:eastAsiaTheme="minorEastAsia" w:cstheme="minorEastAsia"/>
          <w:b w:val="0"/>
          <w:sz w:val="28"/>
          <w:szCs w:val="28"/>
        </w:rPr>
      </w:pPr>
    </w:p>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Style w:val="2"/>
          <w:rFonts w:hint="eastAsia" w:asciiTheme="minorEastAsia" w:hAnsiTheme="minorEastAsia" w:eastAsiaTheme="minorEastAsia" w:cstheme="minorEastAsia"/>
          <w:b/>
          <w:bCs/>
          <w:sz w:val="40"/>
          <w:szCs w:val="40"/>
        </w:rPr>
      </w:pPr>
      <w:r>
        <w:rPr>
          <w:rStyle w:val="2"/>
          <w:rFonts w:hint="eastAsia" w:asciiTheme="minorEastAsia" w:hAnsiTheme="minorEastAsia" w:eastAsiaTheme="minorEastAsia" w:cstheme="minorEastAsia"/>
          <w:b/>
          <w:bCs/>
          <w:sz w:val="40"/>
          <w:szCs w:val="40"/>
        </w:rPr>
        <w:t>序言</w:t>
      </w:r>
    </w:p>
    <w:p>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Style w:val="2"/>
          <w:rFonts w:hint="eastAsia" w:asciiTheme="minorEastAsia" w:hAnsiTheme="minorEastAsia" w:eastAsiaTheme="minorEastAsia" w:cstheme="minorEastAsia"/>
          <w:b w:val="0"/>
          <w:sz w:val="24"/>
          <w:szCs w:val="24"/>
          <w:lang w:eastAsia="zh-CN"/>
        </w:rPr>
      </w:pPr>
      <w:r>
        <w:rPr>
          <w:rStyle w:val="2"/>
          <w:rFonts w:hint="eastAsia" w:asciiTheme="minorEastAsia" w:hAnsiTheme="minorEastAsia" w:eastAsiaTheme="minorEastAsia" w:cstheme="minorEastAsia"/>
          <w:b w:val="0"/>
          <w:sz w:val="24"/>
          <w:szCs w:val="24"/>
        </w:rPr>
        <w:t>这些天,我认真阅读了由张家界市群艺民俗文化研究院等单位编辑的《张家实界方言》书稿。实话说,书稿唤醒了我对家乡那一方山</w:t>
      </w:r>
      <w:r>
        <w:rPr>
          <w:rStyle w:val="2"/>
          <w:rFonts w:hint="eastAsia" w:asciiTheme="minorEastAsia" w:hAnsiTheme="minorEastAsia" w:eastAsiaTheme="minorEastAsia" w:cstheme="minorEastAsia"/>
          <w:b w:val="0"/>
          <w:sz w:val="24"/>
          <w:szCs w:val="24"/>
          <w:lang w:eastAsia="zh-CN"/>
        </w:rPr>
        <w:t>、水</w:t>
      </w:r>
      <w:r>
        <w:rPr>
          <w:rStyle w:val="2"/>
          <w:rFonts w:hint="eastAsia" w:asciiTheme="minorEastAsia" w:hAnsiTheme="minorEastAsia" w:eastAsiaTheme="minorEastAsia" w:cstheme="minorEastAsia"/>
          <w:b w:val="0"/>
          <w:sz w:val="24"/>
          <w:szCs w:val="24"/>
        </w:rPr>
        <w:t>、人、事的记忆。儿时随父母在县服装厂做小工,做裁缝的大人们,手脚不空,嘴巴是得闲的。诸如:娃们要通脾(识理),不要让人前指胸、后指背等一些朴素的做人道理,几乎都从方言里学来。将近两年的知青生活,在广阔天地里,和贫下中农“三同”,耳闻目染他们“有理三扁担、无理扁担三”的处理难事的农民智慧。诸多的生产、生活常识也是从方言里学来。至今还十分清晰的记得听村支书管教村里的小年轻,说他是“茅厕坑里的搞屎棍——闻(文)又闻不得,舞(武)又舞不得”。这乡音和乡情,这情景和画面,这些人和事,都由这本《张家界方言》书稿悠然引出。我理解,这就是张家界乡间俚语的独特魅力</w:t>
      </w:r>
      <w:r>
        <w:rPr>
          <w:rStyle w:val="2"/>
          <w:rFonts w:hint="eastAsia" w:asciiTheme="minorEastAsia" w:hAnsiTheme="minorEastAsia" w:eastAsiaTheme="minorEastAsia" w:cstheme="minorEastAsia"/>
          <w:b w:val="0"/>
          <w:sz w:val="24"/>
          <w:szCs w:val="24"/>
          <w:lang w:eastAsia="zh-CN"/>
        </w:rPr>
        <w:t>。</w:t>
      </w:r>
    </w:p>
    <w:p>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Style w:val="2"/>
          <w:rFonts w:hint="eastAsia" w:asciiTheme="minorEastAsia" w:hAnsiTheme="minorEastAsia" w:eastAsiaTheme="minorEastAsia" w:cstheme="minorEastAsia"/>
          <w:b w:val="0"/>
          <w:sz w:val="24"/>
          <w:szCs w:val="24"/>
        </w:rPr>
      </w:pPr>
      <w:r>
        <w:rPr>
          <w:rStyle w:val="2"/>
          <w:rFonts w:hint="eastAsia" w:asciiTheme="minorEastAsia" w:hAnsiTheme="minorEastAsia" w:eastAsiaTheme="minorEastAsia" w:cstheme="minorEastAsia"/>
          <w:b w:val="0"/>
          <w:sz w:val="24"/>
          <w:szCs w:val="24"/>
        </w:rPr>
        <w:t>我们国家人口众多,地域辽阔,按照现代通俗的分法,现代汉语方言分为七大方言区(即北方方言、吴方言、湘方言、客家方言、闽方言、粤方言、赣</w:t>
      </w:r>
      <w:r>
        <w:rPr>
          <w:rStyle w:val="2"/>
          <w:rFonts w:hint="eastAsia" w:asciiTheme="minorEastAsia" w:hAnsiTheme="minorEastAsia" w:eastAsiaTheme="minorEastAsia" w:cstheme="minorEastAsia"/>
          <w:b w:val="0"/>
          <w:sz w:val="24"/>
          <w:szCs w:val="24"/>
          <w:lang w:eastAsia="zh-CN"/>
        </w:rPr>
        <w:t>方言</w:t>
      </w:r>
      <w:r>
        <w:rPr>
          <w:rStyle w:val="2"/>
          <w:rFonts w:hint="eastAsia" w:asciiTheme="minorEastAsia" w:hAnsiTheme="minorEastAsia" w:eastAsiaTheme="minorEastAsia" w:cstheme="minorEastAsia"/>
          <w:b w:val="0"/>
          <w:sz w:val="24"/>
          <w:szCs w:val="24"/>
        </w:rPr>
        <w:t>)。也有学者将说”四川话”的川方言区列入第八大方言区。张家界方言显然不是这个层级的最多算是“方言小片”,语言学意义上叫做地方方言。张家界辖区9633.77平方公里,总人口172万,33个少数民族占总人口的75.28</w:t>
      </w:r>
      <w:r>
        <w:rPr>
          <w:rStyle w:val="2"/>
          <w:rFonts w:hint="eastAsia" w:asciiTheme="minorEastAsia" w:hAnsiTheme="minorEastAsia" w:eastAsiaTheme="minorEastAsia" w:cstheme="minorEastAsia"/>
          <w:b w:val="0"/>
          <w:sz w:val="24"/>
          <w:szCs w:val="24"/>
          <w:lang w:val="en-US" w:eastAsia="zh-CN"/>
        </w:rPr>
        <w:t>%</w:t>
      </w:r>
      <w:r>
        <w:rPr>
          <w:rStyle w:val="2"/>
          <w:rFonts w:hint="eastAsia" w:asciiTheme="minorEastAsia" w:hAnsiTheme="minorEastAsia" w:eastAsiaTheme="minorEastAsia" w:cstheme="minorEastAsia"/>
          <w:b w:val="0"/>
          <w:sz w:val="24"/>
          <w:szCs w:val="24"/>
        </w:rPr>
        <w:t>,以土家族、白族、苗族为主。相传20万年前就有祖先在这里居住。一代代张家界人在漫长的历史长河中繁衍生息,在与大自然的相生相伴和多族群的融通融合中积淀孕育出极具地方农耕文化特色的地方方言。它是活化石,是地方文化的有机组成部分。它融进了每一个张家界人和在张家界生活过的人的血脉和基因。著名作家王蒙曾说到“一种语言并不仅仅是一种工具,而且是一种文化,是一个活生生的人群,是一种生活的韵味,是一种奇妙的风光,是自然风光也是人文景观。”张家界1988年因旅游而建市,30年来,善良勤劳的家乡人民不仅向世界奉献最美的自然风光亮丽的名片,而且正在将这一方山水独特的丰厚的文化底蕴奉送给世人。</w:t>
      </w:r>
    </w:p>
    <w:p>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Style w:val="2"/>
          <w:rFonts w:hint="eastAsia" w:asciiTheme="minorEastAsia" w:hAnsiTheme="minorEastAsia" w:eastAsiaTheme="minorEastAsia" w:cstheme="minorEastAsia"/>
          <w:b w:val="0"/>
          <w:sz w:val="24"/>
          <w:szCs w:val="24"/>
        </w:rPr>
      </w:pPr>
      <w:r>
        <w:rPr>
          <w:rStyle w:val="2"/>
          <w:rFonts w:hint="eastAsia" w:asciiTheme="minorEastAsia" w:hAnsiTheme="minorEastAsia" w:eastAsiaTheme="minorEastAsia" w:cstheme="minorEastAsia"/>
          <w:b w:val="0"/>
          <w:sz w:val="24"/>
          <w:szCs w:val="24"/>
        </w:rPr>
        <w:t>《张家界方言》编辑委员会的同志们和大力支持他们工作的张家界市委市政府及各相关部门就在实实在在的做这项了不起的工作。我以为,这是对这一方深厚的民间文化的土壤生长出来文化形态和文化载体的道义尊重;这是当今弱势的地方语言面临着强势语言、全球化、互联网等的冲击,又要“保护传承方言文化”,真正留住文化发展的脉络的理性选择;这是儿女对先辈的最好孝敬!</w:t>
      </w:r>
    </w:p>
    <w:p>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Style w:val="2"/>
          <w:rFonts w:hint="eastAsia" w:asciiTheme="minorEastAsia" w:hAnsiTheme="minorEastAsia" w:eastAsiaTheme="minorEastAsia" w:cstheme="minorEastAsia"/>
          <w:b w:val="0"/>
          <w:sz w:val="24"/>
          <w:szCs w:val="24"/>
        </w:rPr>
      </w:pPr>
      <w:r>
        <w:rPr>
          <w:rStyle w:val="2"/>
          <w:rFonts w:hint="eastAsia" w:asciiTheme="minorEastAsia" w:hAnsiTheme="minorEastAsia" w:eastAsiaTheme="minorEastAsia" w:cstheme="minorEastAsia"/>
          <w:b w:val="0"/>
          <w:sz w:val="24"/>
          <w:szCs w:val="24"/>
        </w:rPr>
        <w:t>2017年元月,中共中央办公厅、国务院办公厅印发了的《关于实施中华优秀传统文化传承发展工程的意见》。新中国建立以来,以中央文件形式专题阐述中华</w:t>
      </w:r>
      <w:r>
        <w:rPr>
          <w:rStyle w:val="2"/>
          <w:rFonts w:hint="eastAsia" w:asciiTheme="minorEastAsia" w:hAnsiTheme="minorEastAsia" w:eastAsiaTheme="minorEastAsia" w:cstheme="minorEastAsia"/>
          <w:b w:val="0"/>
          <w:sz w:val="24"/>
          <w:szCs w:val="24"/>
          <w:lang w:eastAsia="zh-CN"/>
        </w:rPr>
        <w:t>优秀传统</w:t>
      </w:r>
      <w:r>
        <w:rPr>
          <w:rStyle w:val="2"/>
          <w:rFonts w:hint="eastAsia" w:asciiTheme="minorEastAsia" w:hAnsiTheme="minorEastAsia" w:eastAsiaTheme="minorEastAsia" w:cstheme="minorEastAsia"/>
          <w:b w:val="0"/>
          <w:sz w:val="24"/>
          <w:szCs w:val="24"/>
        </w:rPr>
        <w:t>化传承发展工作,这还是第一次。这是以习近平同志为核心</w:t>
      </w:r>
      <w:r>
        <w:rPr>
          <w:rStyle w:val="2"/>
          <w:rFonts w:hint="eastAsia" w:asciiTheme="minorEastAsia" w:hAnsiTheme="minorEastAsia" w:eastAsiaTheme="minorEastAsia" w:cstheme="minorEastAsia"/>
          <w:b w:val="0"/>
          <w:sz w:val="24"/>
          <w:szCs w:val="24"/>
          <w:lang w:eastAsia="zh-CN"/>
        </w:rPr>
        <w:t>的党中央高度重视弘扬中华优秀</w:t>
      </w:r>
      <w:r>
        <w:rPr>
          <w:rStyle w:val="2"/>
          <w:rFonts w:hint="eastAsia" w:asciiTheme="minorEastAsia" w:hAnsiTheme="minorEastAsia" w:eastAsiaTheme="minorEastAsia" w:cstheme="minorEastAsia"/>
          <w:b w:val="0"/>
          <w:sz w:val="24"/>
          <w:szCs w:val="24"/>
        </w:rPr>
        <w:t>传统文化的重大举措,是在新时代建设社会主</w:t>
      </w:r>
      <w:r>
        <w:rPr>
          <w:rStyle w:val="2"/>
          <w:rFonts w:hint="eastAsia" w:asciiTheme="minorEastAsia" w:hAnsiTheme="minorEastAsia" w:eastAsiaTheme="minorEastAsia" w:cstheme="minorEastAsia"/>
          <w:b w:val="0"/>
          <w:sz w:val="24"/>
          <w:szCs w:val="24"/>
          <w:lang w:eastAsia="zh-CN"/>
        </w:rPr>
        <w:t>文化强国的</w:t>
      </w:r>
      <w:r>
        <w:rPr>
          <w:rStyle w:val="2"/>
          <w:rFonts w:hint="eastAsia" w:asciiTheme="minorEastAsia" w:hAnsiTheme="minorEastAsia" w:eastAsiaTheme="minorEastAsia" w:cstheme="minorEastAsia"/>
          <w:b w:val="0"/>
          <w:sz w:val="24"/>
          <w:szCs w:val="24"/>
        </w:rPr>
        <w:t>重大</w:t>
      </w:r>
      <w:r>
        <w:rPr>
          <w:rStyle w:val="2"/>
          <w:rFonts w:hint="eastAsia" w:asciiTheme="minorEastAsia" w:hAnsiTheme="minorEastAsia" w:eastAsiaTheme="minorEastAsia" w:cstheme="minorEastAsia"/>
          <w:b w:val="0"/>
          <w:sz w:val="24"/>
          <w:szCs w:val="24"/>
          <w:lang w:eastAsia="zh-CN"/>
        </w:rPr>
        <w:t>战略</w:t>
      </w:r>
      <w:r>
        <w:rPr>
          <w:rStyle w:val="2"/>
          <w:rFonts w:hint="eastAsia" w:asciiTheme="minorEastAsia" w:hAnsiTheme="minorEastAsia" w:eastAsiaTheme="minorEastAsia" w:cstheme="minorEastAsia"/>
          <w:b w:val="0"/>
          <w:sz w:val="24"/>
          <w:szCs w:val="24"/>
        </w:rPr>
        <w:t>任务。张家界市委市政府</w:t>
      </w:r>
      <w:r>
        <w:rPr>
          <w:rStyle w:val="2"/>
          <w:rFonts w:hint="eastAsia" w:asciiTheme="minorEastAsia" w:hAnsiTheme="minorEastAsia" w:eastAsiaTheme="minorEastAsia" w:cstheme="minorEastAsia"/>
          <w:b w:val="0"/>
          <w:sz w:val="24"/>
          <w:szCs w:val="24"/>
          <w:lang w:eastAsia="zh-CN"/>
        </w:rPr>
        <w:t>牢固</w:t>
      </w:r>
      <w:r>
        <w:rPr>
          <w:rStyle w:val="2"/>
          <w:rFonts w:hint="eastAsia" w:asciiTheme="minorEastAsia" w:hAnsiTheme="minorEastAsia" w:eastAsiaTheme="minorEastAsia" w:cstheme="minorEastAsia"/>
          <w:b w:val="0"/>
          <w:sz w:val="24"/>
          <w:szCs w:val="24"/>
        </w:rPr>
        <w:t>树立“四个意识”,扎实贯彻落实</w:t>
      </w:r>
      <w:r>
        <w:rPr>
          <w:rStyle w:val="2"/>
          <w:rFonts w:hint="eastAsia" w:asciiTheme="minorEastAsia" w:hAnsiTheme="minorEastAsia" w:eastAsiaTheme="minorEastAsia" w:cstheme="minorEastAsia"/>
          <w:b w:val="0"/>
          <w:sz w:val="24"/>
          <w:szCs w:val="24"/>
          <w:lang w:eastAsia="zh-CN"/>
        </w:rPr>
        <w:t>中央决策部署的</w:t>
      </w:r>
      <w:r>
        <w:rPr>
          <w:rStyle w:val="2"/>
          <w:rFonts w:hint="eastAsia" w:asciiTheme="minorEastAsia" w:hAnsiTheme="minorEastAsia" w:eastAsiaTheme="minorEastAsia" w:cstheme="minorEastAsia"/>
          <w:b w:val="0"/>
          <w:sz w:val="24"/>
          <w:szCs w:val="24"/>
        </w:rPr>
        <w:t>主动作为和勇于担当,令人感佩。《张家界方言》是2017年张家界</w:t>
      </w:r>
      <w:r>
        <w:rPr>
          <w:rStyle w:val="2"/>
          <w:rFonts w:hint="eastAsia" w:asciiTheme="minorEastAsia" w:hAnsiTheme="minorEastAsia" w:eastAsiaTheme="minorEastAsia" w:cstheme="minorEastAsia"/>
          <w:b w:val="0"/>
          <w:sz w:val="24"/>
          <w:szCs w:val="24"/>
          <w:lang w:eastAsia="zh-CN"/>
        </w:rPr>
        <w:t>市哲学与社会科学</w:t>
      </w:r>
      <w:r>
        <w:rPr>
          <w:rStyle w:val="2"/>
          <w:rFonts w:hint="eastAsia" w:asciiTheme="minorEastAsia" w:hAnsiTheme="minorEastAsia" w:eastAsiaTheme="minorEastAsia" w:cstheme="minorEastAsia"/>
          <w:b w:val="0"/>
          <w:sz w:val="24"/>
          <w:szCs w:val="24"/>
        </w:rPr>
        <w:t>一般立项课题,《张家界方言》展示了张家界地方文化,就像</w:t>
      </w:r>
      <w:r>
        <w:rPr>
          <w:rStyle w:val="2"/>
          <w:rFonts w:hint="eastAsia" w:asciiTheme="minorEastAsia" w:hAnsiTheme="minorEastAsia" w:eastAsiaTheme="minorEastAsia" w:cstheme="minorEastAsia"/>
          <w:b w:val="0"/>
          <w:sz w:val="24"/>
          <w:szCs w:val="24"/>
          <w:lang w:eastAsia="zh-CN"/>
        </w:rPr>
        <w:t>一部方言词典，</w:t>
      </w:r>
      <w:r>
        <w:rPr>
          <w:rStyle w:val="2"/>
          <w:rFonts w:hint="eastAsia" w:asciiTheme="minorEastAsia" w:hAnsiTheme="minorEastAsia" w:eastAsiaTheme="minorEastAsia" w:cstheme="minorEastAsia"/>
          <w:b w:val="0"/>
          <w:sz w:val="24"/>
          <w:szCs w:val="24"/>
        </w:rPr>
        <w:t>收集内容广泛,注释较为准确,为张家界人留下了根,留下了听得见</w:t>
      </w:r>
      <w:r>
        <w:rPr>
          <w:rStyle w:val="2"/>
          <w:rFonts w:hint="eastAsia" w:asciiTheme="minorEastAsia" w:hAnsiTheme="minorEastAsia" w:eastAsiaTheme="minorEastAsia" w:cstheme="minorEastAsia"/>
          <w:b w:val="0"/>
          <w:sz w:val="24"/>
          <w:szCs w:val="24"/>
          <w:lang w:eastAsia="zh-CN"/>
        </w:rPr>
        <w:t>的乡愁，</w:t>
      </w:r>
      <w:r>
        <w:rPr>
          <w:rStyle w:val="2"/>
          <w:rFonts w:hint="eastAsia" w:asciiTheme="minorEastAsia" w:hAnsiTheme="minorEastAsia" w:eastAsiaTheme="minorEastAsia" w:cstheme="minorEastAsia"/>
          <w:b w:val="0"/>
          <w:sz w:val="24"/>
          <w:szCs w:val="24"/>
        </w:rPr>
        <w:t>也为中外游人来张家界旅行游览随乡入俗提供了领略地方独特文化的向导。</w:t>
      </w:r>
      <w:r>
        <w:rPr>
          <w:rStyle w:val="2"/>
          <w:rFonts w:hint="eastAsia" w:asciiTheme="minorEastAsia" w:hAnsiTheme="minorEastAsia" w:eastAsiaTheme="minorEastAsia" w:cstheme="minorEastAsia"/>
          <w:b w:val="0"/>
          <w:sz w:val="24"/>
          <w:szCs w:val="24"/>
          <w:lang w:eastAsia="zh-CN"/>
        </w:rPr>
        <w:t>真心期待能够</w:t>
      </w:r>
      <w:r>
        <w:rPr>
          <w:rStyle w:val="2"/>
          <w:rFonts w:hint="eastAsia" w:asciiTheme="minorEastAsia" w:hAnsiTheme="minorEastAsia" w:eastAsiaTheme="minorEastAsia" w:cstheme="minorEastAsia"/>
          <w:b w:val="0"/>
          <w:sz w:val="24"/>
          <w:szCs w:val="24"/>
        </w:rPr>
        <w:t>有一个传承发展张家界市优秀传统文化的系统工程,整体推动</w:t>
      </w:r>
      <w:r>
        <w:rPr>
          <w:rStyle w:val="2"/>
          <w:rFonts w:hint="eastAsia" w:asciiTheme="minorEastAsia" w:hAnsiTheme="minorEastAsia" w:eastAsiaTheme="minorEastAsia" w:cstheme="minorEastAsia"/>
          <w:b w:val="0"/>
          <w:sz w:val="24"/>
          <w:szCs w:val="24"/>
          <w:lang w:eastAsia="zh-CN"/>
        </w:rPr>
        <w:t>家乡的优秀文化的传承和发展</w:t>
      </w:r>
      <w:r>
        <w:rPr>
          <w:rStyle w:val="2"/>
          <w:rFonts w:hint="eastAsia" w:asciiTheme="minorEastAsia" w:hAnsiTheme="minorEastAsia" w:eastAsiaTheme="minorEastAsia" w:cstheme="minorEastAsia"/>
          <w:b w:val="0"/>
          <w:sz w:val="24"/>
          <w:szCs w:val="24"/>
        </w:rPr>
        <w:t>。</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Style w:val="2"/>
          <w:rFonts w:hint="eastAsia" w:asciiTheme="minorEastAsia" w:hAnsiTheme="minorEastAsia" w:eastAsiaTheme="minorEastAsia" w:cstheme="minorEastAsia"/>
          <w:b w:val="0"/>
          <w:sz w:val="24"/>
          <w:szCs w:val="24"/>
        </w:rPr>
      </w:pPr>
      <w:r>
        <w:rPr>
          <w:rStyle w:val="2"/>
          <w:rFonts w:hint="eastAsia" w:asciiTheme="minorEastAsia" w:hAnsiTheme="minorEastAsia" w:eastAsiaTheme="minorEastAsia" w:cstheme="minorEastAsia"/>
          <w:b w:val="0"/>
          <w:sz w:val="24"/>
          <w:szCs w:val="24"/>
        </w:rPr>
        <w:t>感谢《张家界方言》编辑委员会给我系统品味家乡方言的机会,让我得以</w:t>
      </w:r>
      <w:r>
        <w:rPr>
          <w:rStyle w:val="2"/>
          <w:rFonts w:hint="eastAsia" w:asciiTheme="minorEastAsia" w:hAnsiTheme="minorEastAsia" w:eastAsiaTheme="minorEastAsia" w:cstheme="minorEastAsia"/>
          <w:b w:val="0"/>
          <w:sz w:val="24"/>
          <w:szCs w:val="24"/>
          <w:lang w:eastAsia="zh-CN"/>
        </w:rPr>
        <w:t>肆意畅想</w:t>
      </w:r>
      <w:r>
        <w:rPr>
          <w:rStyle w:val="2"/>
          <w:rFonts w:hint="eastAsia" w:asciiTheme="minorEastAsia" w:hAnsiTheme="minorEastAsia" w:eastAsiaTheme="minorEastAsia" w:cstheme="minorEastAsia"/>
          <w:b w:val="0"/>
          <w:sz w:val="24"/>
          <w:szCs w:val="24"/>
        </w:rPr>
        <w:t>少时时光,忘情吮吸故乡山水文化的丰富营养。《张家界方言》让我们知来</w:t>
      </w:r>
      <w:r>
        <w:rPr>
          <w:rStyle w:val="2"/>
          <w:rFonts w:hint="eastAsia" w:asciiTheme="minorEastAsia" w:hAnsiTheme="minorEastAsia" w:eastAsiaTheme="minorEastAsia" w:cstheme="minorEastAsia"/>
          <w:b w:val="0"/>
          <w:sz w:val="24"/>
          <w:szCs w:val="24"/>
          <w:lang w:eastAsia="zh-CN"/>
        </w:rPr>
        <w:t>处，它会</w:t>
      </w:r>
      <w:r>
        <w:rPr>
          <w:rStyle w:val="2"/>
          <w:rFonts w:hint="eastAsia" w:asciiTheme="minorEastAsia" w:hAnsiTheme="minorEastAsia" w:eastAsiaTheme="minorEastAsia" w:cstheme="minorEastAsia"/>
          <w:b w:val="0"/>
          <w:sz w:val="24"/>
          <w:szCs w:val="24"/>
        </w:rPr>
        <w:t>一直滋养我们随同中华民族的伟大复兴奔向美好的未来!</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Style w:val="2"/>
          <w:rFonts w:hint="eastAsia" w:asciiTheme="minorEastAsia" w:hAnsiTheme="minorEastAsia" w:eastAsiaTheme="minorEastAsia" w:cstheme="minorEastAsia"/>
          <w:b w:val="0"/>
          <w:sz w:val="24"/>
          <w:szCs w:val="24"/>
          <w:lang w:eastAsia="zh-CN"/>
        </w:rPr>
      </w:pPr>
      <w:r>
        <w:rPr>
          <w:rStyle w:val="2"/>
          <w:rFonts w:hint="eastAsia" w:asciiTheme="minorEastAsia" w:hAnsiTheme="minorEastAsia" w:eastAsiaTheme="minorEastAsia" w:cstheme="minorEastAsia"/>
          <w:b w:val="0"/>
          <w:sz w:val="24"/>
          <w:szCs w:val="24"/>
          <w:lang w:eastAsia="zh-CN"/>
        </w:rPr>
        <w:t>是为序！</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Style w:val="2"/>
          <w:rFonts w:hint="eastAsia" w:asciiTheme="minorEastAsia" w:hAnsiTheme="minorEastAsia" w:eastAsiaTheme="minorEastAsia" w:cstheme="minorEastAsia"/>
          <w:b w:val="0"/>
          <w:sz w:val="24"/>
          <w:szCs w:val="24"/>
          <w:lang w:eastAsia="zh-CN"/>
        </w:rPr>
      </w:pP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Style w:val="2"/>
          <w:rFonts w:hint="eastAsia" w:asciiTheme="minorEastAsia" w:hAnsiTheme="minorEastAsia" w:eastAsiaTheme="minorEastAsia" w:cstheme="minorEastAsia"/>
          <w:b w:val="0"/>
          <w:sz w:val="24"/>
          <w:szCs w:val="24"/>
          <w:lang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Style w:val="2"/>
          <w:rFonts w:hint="eastAsia" w:ascii="方正古隶简体" w:hAnsi="方正古隶简体" w:eastAsia="方正古隶简体" w:cs="方正古隶简体"/>
          <w:b w:val="0"/>
          <w:sz w:val="40"/>
          <w:szCs w:val="40"/>
          <w:lang w:val="en-US" w:eastAsia="zh-CN"/>
        </w:rPr>
      </w:pPr>
      <w:r>
        <w:rPr>
          <w:rStyle w:val="2"/>
          <w:rFonts w:hint="eastAsia" w:ascii="方正古隶简体" w:hAnsi="方正古隶简体" w:eastAsia="方正古隶简体" w:cs="方正古隶简体"/>
          <w:b w:val="0"/>
          <w:sz w:val="40"/>
          <w:szCs w:val="40"/>
          <w:lang w:val="en-US" w:eastAsia="zh-CN"/>
        </w:rPr>
        <w:t xml:space="preserve">                                    </w:t>
      </w:r>
      <w:r>
        <w:rPr>
          <w:rStyle w:val="2"/>
          <w:rFonts w:hint="eastAsia" w:ascii="长城行楷体" w:hAnsi="长城行楷体" w:eastAsia="长城行楷体" w:cs="长城行楷体"/>
          <w:b w:val="0"/>
          <w:sz w:val="40"/>
          <w:szCs w:val="40"/>
          <w:lang w:val="en-US" w:eastAsia="zh-CN"/>
        </w:rPr>
        <w:t>汤浊</w:t>
      </w:r>
    </w:p>
    <w:p>
      <w:pPr>
        <w:pStyle w:val="8"/>
        <w:keepNext w:val="0"/>
        <w:keepLines w:val="0"/>
        <w:pageBreakBefore w:val="0"/>
        <w:widowControl/>
        <w:kinsoku/>
        <w:wordWrap/>
        <w:overflowPunct/>
        <w:topLinePunct w:val="0"/>
        <w:autoSpaceDE/>
        <w:autoSpaceDN/>
        <w:bidi w:val="0"/>
        <w:adjustRightInd/>
        <w:snapToGrid/>
        <w:spacing w:line="360" w:lineRule="auto"/>
        <w:jc w:val="right"/>
        <w:textAlignment w:val="auto"/>
        <w:outlineLvl w:val="9"/>
        <w:rPr>
          <w:rStyle w:val="2"/>
          <w:rFonts w:hint="eastAsia" w:asciiTheme="minorEastAsia" w:hAnsiTheme="minorEastAsia" w:eastAsiaTheme="minorEastAsia" w:cstheme="minorEastAsia"/>
          <w:b w:val="0"/>
          <w:sz w:val="24"/>
          <w:szCs w:val="24"/>
        </w:rPr>
      </w:pPr>
      <w:r>
        <w:rPr>
          <w:rStyle w:val="2"/>
          <w:rFonts w:hint="eastAsia" w:asciiTheme="minorEastAsia" w:hAnsiTheme="minorEastAsia" w:eastAsiaTheme="minorEastAsia" w:cstheme="minorEastAsia"/>
          <w:b w:val="0"/>
          <w:sz w:val="24"/>
          <w:szCs w:val="24"/>
        </w:rPr>
        <w:t>2018年11月15日</w:t>
      </w:r>
    </w:p>
    <w:p>
      <w:pPr>
        <w:pStyle w:val="8"/>
        <w:keepNext w:val="0"/>
        <w:keepLines w:val="0"/>
        <w:pageBreakBefore w:val="0"/>
        <w:widowControl/>
        <w:kinsoku/>
        <w:wordWrap/>
        <w:overflowPunct/>
        <w:topLinePunct w:val="0"/>
        <w:autoSpaceDE/>
        <w:autoSpaceDN/>
        <w:bidi w:val="0"/>
        <w:adjustRightInd/>
        <w:snapToGrid/>
        <w:spacing w:line="360" w:lineRule="auto"/>
        <w:jc w:val="right"/>
        <w:textAlignment w:val="auto"/>
        <w:outlineLvl w:val="9"/>
        <w:rPr>
          <w:rStyle w:val="2"/>
          <w:rFonts w:hint="eastAsia" w:asciiTheme="minorEastAsia" w:hAnsiTheme="minorEastAsia" w:eastAsiaTheme="minorEastAsia" w:cstheme="minorEastAsia"/>
          <w:b w:val="0"/>
          <w:sz w:val="24"/>
          <w:szCs w:val="24"/>
        </w:rPr>
      </w:pPr>
    </w:p>
    <w:p>
      <w:pPr>
        <w:pStyle w:val="8"/>
        <w:keepNext w:val="0"/>
        <w:keepLines w:val="0"/>
        <w:pageBreakBefore w:val="0"/>
        <w:widowControl/>
        <w:kinsoku/>
        <w:wordWrap/>
        <w:overflowPunct/>
        <w:topLinePunct w:val="0"/>
        <w:autoSpaceDE/>
        <w:autoSpaceDN/>
        <w:bidi w:val="0"/>
        <w:adjustRightInd/>
        <w:snapToGrid/>
        <w:spacing w:line="360" w:lineRule="auto"/>
        <w:jc w:val="right"/>
        <w:textAlignment w:val="auto"/>
        <w:outlineLvl w:val="9"/>
        <w:rPr>
          <w:rStyle w:val="2"/>
          <w:rFonts w:hint="eastAsia" w:asciiTheme="minorEastAsia" w:hAnsiTheme="minorEastAsia" w:eastAsiaTheme="minorEastAsia" w:cstheme="minorEastAsia"/>
          <w:b w:val="0"/>
          <w:sz w:val="24"/>
          <w:szCs w:val="24"/>
        </w:rPr>
      </w:pPr>
    </w:p>
    <w:p>
      <w:pPr>
        <w:pStyle w:val="8"/>
        <w:keepNext w:val="0"/>
        <w:keepLines w:val="0"/>
        <w:pageBreakBefore w:val="0"/>
        <w:widowControl/>
        <w:kinsoku/>
        <w:wordWrap/>
        <w:overflowPunct/>
        <w:topLinePunct w:val="0"/>
        <w:autoSpaceDE/>
        <w:autoSpaceDN/>
        <w:bidi w:val="0"/>
        <w:adjustRightInd/>
        <w:snapToGrid/>
        <w:spacing w:line="360" w:lineRule="auto"/>
        <w:jc w:val="right"/>
        <w:textAlignment w:val="auto"/>
        <w:outlineLvl w:val="9"/>
        <w:rPr>
          <w:rStyle w:val="2"/>
          <w:rFonts w:hint="eastAsia" w:asciiTheme="minorEastAsia" w:hAnsiTheme="minorEastAsia" w:eastAsiaTheme="minorEastAsia" w:cstheme="minorEastAsia"/>
          <w:b w:val="0"/>
          <w:sz w:val="24"/>
          <w:szCs w:val="24"/>
        </w:rPr>
      </w:pPr>
    </w:p>
    <w:p>
      <w:pPr>
        <w:pStyle w:val="8"/>
        <w:keepNext w:val="0"/>
        <w:keepLines w:val="0"/>
        <w:pageBreakBefore w:val="0"/>
        <w:widowControl/>
        <w:kinsoku/>
        <w:wordWrap/>
        <w:overflowPunct/>
        <w:topLinePunct w:val="0"/>
        <w:autoSpaceDE/>
        <w:autoSpaceDN/>
        <w:bidi w:val="0"/>
        <w:adjustRightInd/>
        <w:snapToGrid/>
        <w:spacing w:line="360" w:lineRule="auto"/>
        <w:textAlignment w:val="auto"/>
        <w:outlineLvl w:val="9"/>
        <w:rPr>
          <w:rStyle w:val="2"/>
          <w:rFonts w:hint="eastAsia" w:asciiTheme="minorEastAsia" w:hAnsiTheme="minorEastAsia" w:eastAsiaTheme="minorEastAsia" w:cstheme="minorEastAsia"/>
          <w:b w:val="0"/>
          <w:sz w:val="24"/>
          <w:szCs w:val="24"/>
          <w:lang w:val="en-US" w:eastAsia="zh-CN"/>
        </w:rPr>
      </w:pPr>
      <w:r>
        <w:rPr>
          <w:rStyle w:val="2"/>
          <w:rFonts w:hint="eastAsia" w:asciiTheme="minorEastAsia" w:hAnsiTheme="minorEastAsia" w:eastAsiaTheme="minorEastAsia" w:cstheme="minorEastAsia"/>
          <w:b/>
          <w:bCs/>
          <w:sz w:val="24"/>
          <w:szCs w:val="24"/>
          <w:lang w:eastAsia="zh-CN"/>
        </w:rPr>
        <w:t>汤浊</w:t>
      </w:r>
      <w:r>
        <w:rPr>
          <w:rStyle w:val="2"/>
          <w:rFonts w:hint="eastAsia" w:asciiTheme="minorEastAsia" w:hAnsiTheme="minorEastAsia" w:eastAsiaTheme="minorEastAsia" w:cstheme="minorEastAsia"/>
          <w:b w:val="0"/>
          <w:sz w:val="24"/>
          <w:szCs w:val="24"/>
          <w:lang w:val="en-US" w:eastAsia="zh-CN"/>
        </w:rPr>
        <w:t xml:space="preserve">  湖南张家界市慈利县人。女，土家族，大学文化，中国民主同盟盟员；中国民主同盟湖南省委员会专业副主委；中国民主同盟中央委员会兼职副秘书长、湖南省政协第十一届常务委员会委员专职副秘书长、湖南省政协第十二届常务委员会委员、办公厅巡视员。</w:t>
      </w:r>
    </w:p>
    <w:p>
      <w:pPr>
        <w:pStyle w:val="7"/>
        <w:keepNext w:val="0"/>
        <w:keepLines w:val="0"/>
        <w:pageBreakBefore w:val="0"/>
        <w:widowControl/>
        <w:kinsoku/>
        <w:wordWrap/>
        <w:overflowPunct/>
        <w:topLinePunct w:val="0"/>
        <w:autoSpaceDE/>
        <w:autoSpaceDN/>
        <w:bidi w:val="0"/>
        <w:adjustRightInd/>
        <w:snapToGrid/>
        <w:spacing w:line="360" w:lineRule="auto"/>
        <w:textAlignment w:val="auto"/>
        <w:outlineLvl w:val="9"/>
        <w:rPr>
          <w:rStyle w:val="2"/>
          <w:rFonts w:hint="eastAsia" w:asciiTheme="minorEastAsia" w:hAnsiTheme="minorEastAsia" w:eastAsiaTheme="minorEastAsia" w:cstheme="minorEastAsia"/>
          <w:b w:val="0"/>
          <w:sz w:val="24"/>
          <w:szCs w:val="24"/>
        </w:rPr>
      </w:pPr>
    </w:p>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Style w:val="2"/>
          <w:rFonts w:hint="eastAsia" w:asciiTheme="minorEastAsia" w:hAnsiTheme="minorEastAsia" w:eastAsiaTheme="minorEastAsia" w:cstheme="minorEastAsia"/>
          <w:b/>
          <w:bCs/>
          <w:sz w:val="40"/>
          <w:szCs w:val="40"/>
          <w:lang w:eastAsia="zh-CN"/>
        </w:rPr>
      </w:pPr>
      <w:r>
        <w:rPr>
          <w:rStyle w:val="2"/>
          <w:rFonts w:hint="eastAsia" w:asciiTheme="minorEastAsia" w:hAnsiTheme="minorEastAsia" w:eastAsiaTheme="minorEastAsia" w:cstheme="minorEastAsia"/>
          <w:b/>
          <w:bCs/>
          <w:sz w:val="40"/>
          <w:szCs w:val="40"/>
          <w:lang w:eastAsia="zh-CN"/>
        </w:rPr>
        <w:t>前言</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Style w:val="2"/>
          <w:rFonts w:hint="eastAsia" w:asciiTheme="minorEastAsia" w:hAnsiTheme="minorEastAsia" w:eastAsiaTheme="minorEastAsia" w:cstheme="minorEastAsia"/>
          <w:b w:val="0"/>
          <w:sz w:val="24"/>
          <w:szCs w:val="24"/>
          <w:lang w:eastAsia="zh-CN"/>
        </w:rPr>
      </w:pPr>
      <w:r>
        <w:rPr>
          <w:rStyle w:val="2"/>
          <w:rFonts w:hint="eastAsia" w:asciiTheme="minorEastAsia" w:hAnsiTheme="minorEastAsia" w:eastAsiaTheme="minorEastAsia" w:cstheme="minorEastAsia"/>
          <w:b w:val="0"/>
          <w:sz w:val="24"/>
          <w:szCs w:val="24"/>
          <w:lang w:eastAsia="zh-CN"/>
        </w:rPr>
        <w:t>在张家界，与本地人交流，一般使用方言，我们称之为张家界话。各区县、乡镇、街道、山里山外又各有所别，一般全靠口语传承，科技飞奔的今天，普通话虽是社会发展的主流，但不管在哪里，只要一听到乡音，就赶到格外亲切，现实证明，方言与普通话在不断融合中发展，历史的车轮、地理的印记都留驻着灿烂的方言文化，所以，方言是张家界文化风俗的主要载体，张家界—湖南省对外旅游的窗口，展示的方言文化让游人拍手称赞。如《魅力湘西》的演艺、土司城的讲解，方言走到哪，讲到哪，唱到哪。为此，方言已成了张家界文化的重要组成部分；也成了张家界美好生活的精神食粮。</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Style w:val="2"/>
          <w:rFonts w:hint="eastAsia" w:asciiTheme="minorEastAsia" w:hAnsiTheme="minorEastAsia" w:eastAsiaTheme="minorEastAsia" w:cstheme="minorEastAsia"/>
          <w:b w:val="0"/>
          <w:sz w:val="24"/>
          <w:szCs w:val="24"/>
          <w:lang w:eastAsia="zh-CN"/>
        </w:rPr>
      </w:pPr>
      <w:r>
        <w:rPr>
          <w:rStyle w:val="2"/>
          <w:rFonts w:hint="eastAsia" w:asciiTheme="minorEastAsia" w:hAnsiTheme="minorEastAsia" w:eastAsiaTheme="minorEastAsia" w:cstheme="minorEastAsia"/>
          <w:b w:val="0"/>
          <w:sz w:val="24"/>
          <w:szCs w:val="24"/>
          <w:lang w:eastAsia="zh-CN"/>
        </w:rPr>
        <w:t>方言系一方水土的文化资源，提倡保护和传承是是社会的责任，也是对非物质文化遗产的维系重视。口口相传，流传千古承载浓厚的方言，我们要在享用的同时，让它生生不息，挖掘并系统梳理剖析方言元素的历史轨迹，找出人生的感悟，丰富方言的内涵，体现方言生动有趣、回味无穷的韵味和娱乐快感。让外人感知方言的力量，不会被强势取代或失传。整理、收集、研究张家界方言是我们这代人义不容辞的责任和担当。</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Style w:val="2"/>
          <w:rFonts w:hint="eastAsia" w:asciiTheme="minorEastAsia" w:hAnsiTheme="minorEastAsia" w:eastAsiaTheme="minorEastAsia" w:cstheme="minorEastAsia"/>
          <w:b w:val="0"/>
          <w:sz w:val="24"/>
          <w:szCs w:val="24"/>
          <w:lang w:eastAsia="zh-CN"/>
        </w:rPr>
      </w:pPr>
      <w:r>
        <w:rPr>
          <w:rStyle w:val="2"/>
          <w:rFonts w:hint="eastAsia" w:asciiTheme="minorEastAsia" w:hAnsiTheme="minorEastAsia" w:eastAsiaTheme="minorEastAsia" w:cstheme="minorEastAsia"/>
          <w:b w:val="0"/>
          <w:sz w:val="24"/>
          <w:szCs w:val="24"/>
          <w:lang w:eastAsia="zh-CN"/>
        </w:rPr>
        <w:t>唐朝诗人贺知章的“少小离家老大回，乡音无改鬓毛衰。儿童相见不相识，笑问客从何处来？”精妙诗句让乡音结下了情结，相随相伴。桑植的“一个钉子一个眼”“跟起好人学好人，根起狐狸学妖精”“打话平伙”“豆腐掉进灰堆里——吹不得拍不得”“叫花子走夜路——假忙”“志大养千口，力大养一人”。永定的“意见尽你提，碾子归二队”，慈利的“跟起好人学好人，跟到老司抗鬼神”，“十月雨绵绵，高山也是田”“豆芽菜炒虾米——死了？”等这些谚语、歇后语、俗语，有着深厚的哲理，既言简，又幽默，并说明了事实，谜语、歌谣都丰富了张家界方言文化，也有助于中外商人、游客来张家界观光、考察、投资、交流，更有利于与在外的张家界人联系与交流，增强凝聚力和家乡情缘，还能提高人文素质，加强中小学教学水准，发展潜能，适应社会需要。</w:t>
      </w:r>
    </w:p>
    <w:p>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Style w:val="2"/>
          <w:rFonts w:hint="eastAsia" w:asciiTheme="minorEastAsia" w:hAnsiTheme="minorEastAsia" w:eastAsiaTheme="minorEastAsia" w:cstheme="minorEastAsia"/>
          <w:b w:val="0"/>
          <w:sz w:val="24"/>
          <w:szCs w:val="24"/>
          <w:lang w:eastAsia="zh-CN"/>
        </w:rPr>
      </w:pPr>
      <w:r>
        <w:rPr>
          <w:rStyle w:val="2"/>
          <w:rFonts w:hint="eastAsia" w:asciiTheme="minorEastAsia" w:hAnsiTheme="minorEastAsia" w:eastAsiaTheme="minorEastAsia" w:cstheme="minorEastAsia"/>
          <w:b w:val="0"/>
          <w:sz w:val="24"/>
          <w:szCs w:val="24"/>
          <w:lang w:eastAsia="zh-CN"/>
        </w:rPr>
        <w:t>方言的特色，表现在语言、词汇和语法等各方面，如“滚子”（指车轮）</w:t>
      </w:r>
      <w:r>
        <w:rPr>
          <w:rStyle w:val="2"/>
          <w:rFonts w:hint="eastAsia" w:asciiTheme="minorEastAsia" w:hAnsiTheme="minorEastAsia" w:eastAsiaTheme="minorEastAsia" w:cstheme="minorEastAsia"/>
          <w:b w:val="0"/>
          <w:sz w:val="24"/>
          <w:szCs w:val="24"/>
        </w:rPr>
        <w:t>,</w:t>
      </w:r>
      <w:r>
        <w:rPr>
          <w:rStyle w:val="2"/>
          <w:rFonts w:hint="eastAsia" w:asciiTheme="minorEastAsia" w:hAnsiTheme="minorEastAsia" w:eastAsiaTheme="minorEastAsia" w:cstheme="minorEastAsia"/>
          <w:b w:val="0"/>
          <w:sz w:val="24"/>
          <w:szCs w:val="24"/>
          <w:lang w:eastAsia="zh-CN"/>
        </w:rPr>
        <w:t>开山子指斧头或三斤半;月头(指上旬);赶山(指打猎);开水不响,响水不开等谚语;心急吃不了热豆腐等俗语,寓意深刻,形象生动。方言文化也是历史的一部分,值得读和研。</w:t>
      </w:r>
    </w:p>
    <w:p>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Style w:val="2"/>
          <w:rFonts w:hint="eastAsia" w:asciiTheme="minorEastAsia" w:hAnsiTheme="minorEastAsia" w:eastAsiaTheme="minorEastAsia" w:cstheme="minorEastAsia"/>
          <w:b w:val="0"/>
          <w:sz w:val="24"/>
          <w:szCs w:val="24"/>
          <w:lang w:eastAsia="zh-CN"/>
        </w:rPr>
      </w:pPr>
      <w:r>
        <w:rPr>
          <w:rStyle w:val="2"/>
          <w:rFonts w:hint="eastAsia" w:asciiTheme="minorEastAsia" w:hAnsiTheme="minorEastAsia" w:eastAsiaTheme="minorEastAsia" w:cstheme="minorEastAsia"/>
          <w:b w:val="0"/>
          <w:sz w:val="24"/>
          <w:szCs w:val="24"/>
          <w:lang w:eastAsia="zh-CN"/>
        </w:rPr>
        <w:t>本书力求反映张家界方言的风趣与实效,以传播正能量引领社会</w:t>
      </w:r>
    </w:p>
    <w:p>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Style w:val="2"/>
          <w:rFonts w:hint="eastAsia" w:asciiTheme="minorEastAsia" w:hAnsiTheme="minorEastAsia" w:eastAsiaTheme="minorEastAsia" w:cstheme="minorEastAsia"/>
          <w:b w:val="0"/>
          <w:sz w:val="24"/>
          <w:szCs w:val="24"/>
          <w:lang w:eastAsia="zh-CN"/>
        </w:rPr>
      </w:pPr>
      <w:r>
        <w:rPr>
          <w:rStyle w:val="2"/>
          <w:rFonts w:hint="eastAsia" w:asciiTheme="minorEastAsia" w:hAnsiTheme="minorEastAsia" w:eastAsiaTheme="minorEastAsia" w:cstheme="minorEastAsia"/>
          <w:b w:val="0"/>
          <w:sz w:val="24"/>
          <w:szCs w:val="24"/>
          <w:lang w:eastAsia="zh-CN"/>
        </w:rPr>
        <w:t>产生共鸣。在方言中启迪智慧,在歌谣、迷语、船工号子中,体味张家界风土人情,在鉴赏方言中懂得人生哲理,以提升我们文化底蕴,获得生活充实感,精神振奋感,这就是我们编辑《张家界方言》的期盼。</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outlineLvl w:val="9"/>
        <w:rPr>
          <w:rStyle w:val="2"/>
          <w:rFonts w:hint="eastAsia" w:asciiTheme="minorEastAsia" w:hAnsiTheme="minorEastAsia" w:eastAsiaTheme="minorEastAsia" w:cstheme="minorEastAsia"/>
          <w:b w:val="0"/>
          <w:sz w:val="24"/>
          <w:szCs w:val="24"/>
          <w:lang w:eastAsia="zh-CN"/>
        </w:rPr>
      </w:pPr>
      <w:r>
        <w:rPr>
          <w:rStyle w:val="2"/>
          <w:rFonts w:hint="eastAsia" w:asciiTheme="minorEastAsia" w:hAnsiTheme="minorEastAsia" w:eastAsiaTheme="minorEastAsia" w:cstheme="minorEastAsia"/>
          <w:b w:val="0"/>
          <w:sz w:val="24"/>
          <w:szCs w:val="24"/>
          <w:lang w:eastAsia="zh-CN"/>
        </w:rPr>
        <w:t>《张家界方言》编辑委员会</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outlineLvl w:val="9"/>
        <w:rPr>
          <w:rStyle w:val="2"/>
          <w:rFonts w:hint="eastAsia" w:asciiTheme="minorEastAsia" w:hAnsiTheme="minorEastAsia" w:eastAsiaTheme="minorEastAsia" w:cstheme="minorEastAsia"/>
          <w:b w:val="0"/>
          <w:bCs w:val="0"/>
          <w:sz w:val="28"/>
          <w:szCs w:val="28"/>
          <w:lang w:eastAsia="zh-CN"/>
        </w:rPr>
      </w:pPr>
      <w:r>
        <w:rPr>
          <w:rStyle w:val="2"/>
          <w:rFonts w:hint="eastAsia" w:asciiTheme="minorEastAsia" w:hAnsiTheme="minorEastAsia" w:eastAsiaTheme="minorEastAsia" w:cstheme="minorEastAsia"/>
          <w:b w:val="0"/>
          <w:sz w:val="24"/>
          <w:szCs w:val="24"/>
          <w:lang w:eastAsia="zh-CN"/>
        </w:rPr>
        <w:t>2018年9月</w:t>
      </w: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Style w:val="2"/>
          <w:rFonts w:hint="eastAsia" w:asciiTheme="minorEastAsia" w:hAnsiTheme="minorEastAsia" w:eastAsiaTheme="minorEastAsia" w:cstheme="minorEastAsia"/>
          <w:b w:val="0"/>
          <w:bCs w:val="0"/>
          <w:sz w:val="28"/>
          <w:szCs w:val="28"/>
          <w:lang w:val="en-US" w:eastAsia="zh-CN"/>
        </w:rPr>
      </w:pPr>
    </w:p>
    <w:p>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Style w:val="2"/>
          <w:rFonts w:hint="eastAsia" w:asciiTheme="minorEastAsia" w:hAnsiTheme="minorEastAsia" w:eastAsiaTheme="minorEastAsia" w:cstheme="minorEastAsia"/>
          <w:b/>
          <w:bCs/>
          <w:sz w:val="44"/>
          <w:szCs w:val="44"/>
          <w:lang w:val="en-US" w:eastAsia="zh-CN"/>
        </w:rPr>
      </w:pPr>
      <w:r>
        <w:rPr>
          <w:rStyle w:val="2"/>
          <w:rFonts w:hint="eastAsia" w:asciiTheme="minorEastAsia" w:hAnsiTheme="minorEastAsia" w:eastAsiaTheme="minorEastAsia" w:cstheme="minorEastAsia"/>
          <w:b/>
          <w:bCs/>
          <w:sz w:val="44"/>
          <w:szCs w:val="44"/>
          <w:lang w:val="en-US" w:eastAsia="zh-CN"/>
        </w:rPr>
        <w:t>目录</w:t>
      </w:r>
    </w:p>
    <w:p>
      <w:pPr>
        <w:pStyle w:val="7"/>
        <w:keepNext w:val="0"/>
        <w:keepLines w:val="0"/>
        <w:pageBreakBefore w:val="0"/>
        <w:widowControl/>
        <w:numPr>
          <w:ilvl w:val="0"/>
          <w:numId w:val="1"/>
        </w:numPr>
        <w:kinsoku/>
        <w:wordWrap/>
        <w:overflowPunct/>
        <w:topLinePunct w:val="0"/>
        <w:autoSpaceDE/>
        <w:autoSpaceDN/>
        <w:bidi w:val="0"/>
        <w:adjustRightInd/>
        <w:snapToGrid/>
        <w:spacing w:line="360" w:lineRule="auto"/>
        <w:jc w:val="center"/>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 xml:space="preserve"> 张家界方言</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A·····················2</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B·····················3</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C·····················4</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D·····················5</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E·····················6</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F·····················7</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G·····················8</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H·····················9</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J·····················10</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K·····················11</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L·····················12</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M·····················13</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N·····················14</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O·····················15</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P·····················16</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Q·····················17</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R·····················18</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S·····················19</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T·····················20</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W·····················21</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X·····················22</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Y·····················23</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Z·····················24</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7"/>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 xml:space="preserve"> 张家界方言的特色</w:t>
      </w:r>
    </w:p>
    <w:p>
      <w:pPr>
        <w:pStyle w:val="7"/>
        <w:keepNext w:val="0"/>
        <w:keepLines w:val="0"/>
        <w:pageBreakBefore w:val="0"/>
        <w:widowControl/>
        <w:numPr>
          <w:ilvl w:val="0"/>
          <w:numId w:val="2"/>
        </w:numPr>
        <w:kinsoku/>
        <w:wordWrap/>
        <w:overflowPunct/>
        <w:topLinePunct w:val="0"/>
        <w:autoSpaceDE/>
        <w:autoSpaceDN/>
        <w:bidi w:val="0"/>
        <w:adjustRightInd/>
        <w:snapToGrid/>
        <w:spacing w:line="240" w:lineRule="auto"/>
        <w:ind w:leftChars="0"/>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概况·················200</w:t>
      </w:r>
    </w:p>
    <w:p>
      <w:pPr>
        <w:pStyle w:val="7"/>
        <w:keepNext w:val="0"/>
        <w:keepLines w:val="0"/>
        <w:pageBreakBefore w:val="0"/>
        <w:widowControl/>
        <w:numPr>
          <w:ilvl w:val="0"/>
          <w:numId w:val="2"/>
        </w:numPr>
        <w:kinsoku/>
        <w:wordWrap/>
        <w:overflowPunct/>
        <w:topLinePunct w:val="0"/>
        <w:autoSpaceDE/>
        <w:autoSpaceDN/>
        <w:bidi w:val="0"/>
        <w:adjustRightInd/>
        <w:snapToGrid/>
        <w:spacing w:line="240" w:lineRule="auto"/>
        <w:ind w:leftChars="0"/>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语音·················200</w:t>
      </w:r>
    </w:p>
    <w:p>
      <w:pPr>
        <w:pStyle w:val="7"/>
        <w:keepNext w:val="0"/>
        <w:keepLines w:val="0"/>
        <w:pageBreakBefore w:val="0"/>
        <w:widowControl/>
        <w:numPr>
          <w:ilvl w:val="0"/>
          <w:numId w:val="2"/>
        </w:numPr>
        <w:kinsoku/>
        <w:wordWrap/>
        <w:overflowPunct/>
        <w:topLinePunct w:val="0"/>
        <w:autoSpaceDE/>
        <w:autoSpaceDN/>
        <w:bidi w:val="0"/>
        <w:adjustRightInd/>
        <w:snapToGrid/>
        <w:spacing w:line="240" w:lineRule="auto"/>
        <w:ind w:leftChars="0"/>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文字、词汇··············204</w:t>
      </w:r>
    </w:p>
    <w:p>
      <w:pPr>
        <w:pStyle w:val="7"/>
        <w:keepNext w:val="0"/>
        <w:keepLines w:val="0"/>
        <w:pageBreakBefore w:val="0"/>
        <w:widowControl/>
        <w:numPr>
          <w:ilvl w:val="0"/>
          <w:numId w:val="2"/>
        </w:numPr>
        <w:kinsoku/>
        <w:wordWrap/>
        <w:overflowPunct/>
        <w:topLinePunct w:val="0"/>
        <w:autoSpaceDE/>
        <w:autoSpaceDN/>
        <w:bidi w:val="0"/>
        <w:adjustRightInd/>
        <w:snapToGrid/>
        <w:spacing w:line="240" w:lineRule="auto"/>
        <w:ind w:leftChars="0"/>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张家界方言语音解析··········217</w:t>
      </w:r>
    </w:p>
    <w:p>
      <w:pPr>
        <w:pStyle w:val="7"/>
        <w:keepNext w:val="0"/>
        <w:keepLines w:val="0"/>
        <w:pageBreakBefore w:val="0"/>
        <w:widowControl/>
        <w:numPr>
          <w:ilvl w:val="0"/>
          <w:numId w:val="2"/>
        </w:numPr>
        <w:kinsoku/>
        <w:wordWrap/>
        <w:overflowPunct/>
        <w:topLinePunct w:val="0"/>
        <w:autoSpaceDE/>
        <w:autoSpaceDN/>
        <w:bidi w:val="0"/>
        <w:adjustRightInd/>
        <w:snapToGrid/>
        <w:spacing w:line="240" w:lineRule="auto"/>
        <w:ind w:leftChars="0"/>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方言语法分析·············221</w:t>
      </w:r>
    </w:p>
    <w:p>
      <w:pPr>
        <w:pStyle w:val="7"/>
        <w:keepNext w:val="0"/>
        <w:keepLines w:val="0"/>
        <w:pageBreakBefore w:val="0"/>
        <w:widowControl/>
        <w:numPr>
          <w:ilvl w:val="0"/>
          <w:numId w:val="2"/>
        </w:numPr>
        <w:kinsoku/>
        <w:wordWrap/>
        <w:overflowPunct/>
        <w:topLinePunct w:val="0"/>
        <w:autoSpaceDE/>
        <w:autoSpaceDN/>
        <w:bidi w:val="0"/>
        <w:adjustRightInd/>
        <w:snapToGrid/>
        <w:spacing w:line="240" w:lineRule="auto"/>
        <w:ind w:leftChars="0"/>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方言语音研究分析···········223</w:t>
      </w:r>
    </w:p>
    <w:p>
      <w:pPr>
        <w:pStyle w:val="7"/>
        <w:keepNext w:val="0"/>
        <w:keepLines w:val="0"/>
        <w:pageBreakBefore w:val="0"/>
        <w:widowControl/>
        <w:numPr>
          <w:ilvl w:val="0"/>
          <w:numId w:val="2"/>
        </w:numPr>
        <w:kinsoku/>
        <w:wordWrap/>
        <w:overflowPunct/>
        <w:topLinePunct w:val="0"/>
        <w:autoSpaceDE/>
        <w:autoSpaceDN/>
        <w:bidi w:val="0"/>
        <w:adjustRightInd/>
        <w:snapToGrid/>
        <w:spacing w:line="240" w:lineRule="auto"/>
        <w:ind w:leftChars="0"/>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张家界方言的造词根据·········227</w:t>
      </w:r>
    </w:p>
    <w:p>
      <w:pPr>
        <w:pStyle w:val="7"/>
        <w:keepNext w:val="0"/>
        <w:keepLines w:val="0"/>
        <w:pageBreakBefore w:val="0"/>
        <w:widowControl/>
        <w:numPr>
          <w:ilvl w:val="0"/>
          <w:numId w:val="2"/>
        </w:numPr>
        <w:kinsoku/>
        <w:wordWrap/>
        <w:overflowPunct/>
        <w:topLinePunct w:val="0"/>
        <w:autoSpaceDE/>
        <w:autoSpaceDN/>
        <w:bidi w:val="0"/>
        <w:adjustRightInd/>
        <w:snapToGrid/>
        <w:spacing w:line="240" w:lineRule="auto"/>
        <w:ind w:leftChars="0"/>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方言特色分析·············230</w:t>
      </w:r>
    </w:p>
    <w:p>
      <w:pPr>
        <w:pStyle w:val="7"/>
        <w:keepNext w:val="0"/>
        <w:keepLines w:val="0"/>
        <w:pageBreakBefore w:val="0"/>
        <w:widowControl/>
        <w:numPr>
          <w:ilvl w:val="0"/>
          <w:numId w:val="2"/>
        </w:numPr>
        <w:kinsoku/>
        <w:wordWrap/>
        <w:overflowPunct/>
        <w:topLinePunct w:val="0"/>
        <w:autoSpaceDE/>
        <w:autoSpaceDN/>
        <w:bidi w:val="0"/>
        <w:adjustRightInd/>
        <w:snapToGrid/>
        <w:spacing w:line="240" w:lineRule="auto"/>
        <w:ind w:leftChars="0"/>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方言的词语源流············231</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附一 张家界谚语·············233</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附二 张家界歇后语············251</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参考文献 ················263</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r>
        <w:rPr>
          <w:rStyle w:val="2"/>
          <w:rFonts w:hint="eastAsia" w:asciiTheme="minorEastAsia" w:hAnsiTheme="minorEastAsia" w:eastAsiaTheme="minorEastAsia" w:cstheme="minorEastAsia"/>
          <w:b w:val="0"/>
          <w:bCs w:val="0"/>
          <w:sz w:val="36"/>
          <w:szCs w:val="36"/>
          <w:lang w:val="en-US" w:eastAsia="zh-CN"/>
        </w:rPr>
        <w:t>后记 ··················264</w:t>
      </w: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9"/>
        <w:rPr>
          <w:rStyle w:val="2"/>
          <w:rFonts w:hint="eastAsia" w:asciiTheme="minorEastAsia" w:hAnsiTheme="minorEastAsia" w:eastAsiaTheme="minorEastAsia" w:cstheme="minorEastAsia"/>
          <w:b w:val="0"/>
          <w:bCs w:val="0"/>
          <w:sz w:val="36"/>
          <w:szCs w:val="36"/>
          <w:lang w:val="en-US" w:eastAsia="zh-CN"/>
        </w:rPr>
      </w:pPr>
    </w:p>
    <w:p>
      <w:pPr>
        <w:pStyle w:val="4"/>
        <w:rPr>
          <w:rStyle w:val="2"/>
          <w:rFonts w:hint="eastAsia" w:asciiTheme="minorEastAsia" w:hAnsiTheme="minorEastAsia" w:eastAsiaTheme="minorEastAsia" w:cstheme="minorEastAsia"/>
          <w:b w:val="0"/>
          <w:sz w:val="24"/>
          <w:szCs w:val="24"/>
        </w:rPr>
      </w:pPr>
    </w:p>
    <w:p>
      <w:pPr>
        <w:pStyle w:val="4"/>
        <w:rPr>
          <w:rStyle w:val="2"/>
          <w:rFonts w:hint="eastAsia" w:asciiTheme="minorEastAsia" w:hAnsiTheme="minorEastAsia" w:eastAsiaTheme="minorEastAsia" w:cstheme="minorEastAsia"/>
          <w:b w:val="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Style w:val="2"/>
          <w:rFonts w:hint="eastAsia" w:asciiTheme="minorEastAsia" w:hAnsiTheme="minorEastAsia" w:eastAsiaTheme="minorEastAsia" w:cstheme="minorEastAsia"/>
          <w:b/>
          <w:bCs/>
          <w:sz w:val="44"/>
          <w:szCs w:val="44"/>
        </w:rPr>
      </w:pPr>
      <w:r>
        <w:rPr>
          <w:rStyle w:val="2"/>
          <w:rFonts w:hint="eastAsia" w:asciiTheme="minorEastAsia" w:hAnsiTheme="minorEastAsia" w:eastAsiaTheme="minorEastAsia" w:cstheme="minorEastAsia"/>
          <w:b/>
          <w:bCs/>
          <w:sz w:val="44"/>
          <w:szCs w:val="44"/>
        </w:rPr>
        <w:t>后记</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Style w:val="2"/>
          <w:rFonts w:hint="eastAsia" w:asciiTheme="minorEastAsia" w:hAnsiTheme="minorEastAsia" w:eastAsiaTheme="minorEastAsia" w:cstheme="minorEastAsia"/>
          <w:b w:val="0"/>
          <w:sz w:val="24"/>
          <w:szCs w:val="24"/>
          <w:lang w:eastAsia="zh-CN"/>
        </w:rPr>
      </w:pPr>
      <w:r>
        <w:rPr>
          <w:rStyle w:val="2"/>
          <w:rFonts w:hint="eastAsia" w:asciiTheme="minorEastAsia" w:hAnsiTheme="minorEastAsia" w:eastAsiaTheme="minorEastAsia" w:cstheme="minorEastAsia"/>
          <w:b w:val="0"/>
          <w:sz w:val="24"/>
          <w:szCs w:val="24"/>
          <w:lang w:eastAsia="zh-CN"/>
        </w:rPr>
        <w:t>《张家界方言》在市社科联、市民政局、市文体广电新闻出版局等单位领导的指导下,全体编纂人员历时三年多的努力耕耘,即将出版。也算为保护张家界优秀非物质文化遗产之一的方言尽了一定的社会责任。</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Style w:val="2"/>
          <w:rFonts w:hint="eastAsia" w:asciiTheme="minorEastAsia" w:hAnsiTheme="minorEastAsia" w:eastAsiaTheme="minorEastAsia" w:cstheme="minorEastAsia"/>
          <w:b w:val="0"/>
          <w:sz w:val="24"/>
          <w:szCs w:val="24"/>
          <w:lang w:eastAsia="zh-CN"/>
        </w:rPr>
      </w:pPr>
      <w:r>
        <w:rPr>
          <w:rStyle w:val="2"/>
          <w:rFonts w:hint="eastAsia" w:asciiTheme="minorEastAsia" w:hAnsiTheme="minorEastAsia" w:eastAsiaTheme="minorEastAsia" w:cstheme="minorEastAsia"/>
          <w:b w:val="0"/>
          <w:sz w:val="24"/>
          <w:szCs w:val="24"/>
          <w:lang w:eastAsia="zh-CN"/>
        </w:rPr>
        <w:t>近年来,随着许多非物质文化遗产的保护力度进一步加大,包括张家界方言在内的许多文化遗产的保护挖掘整理工作已受到各级政府、各界人士的高度重视,越来越多的传统文化已焕发出勃勃的生机和活力。为编辑《张家界方言》,工作人员共计行程5万多公里,实地走访、调查非物质文化继承人、乡村老人及与其他单位联合核实记载方言词汇、方言故事、方言语言,并采用问卷调查法、访谈调查法进行方言文化研究,参考文献有各区、县编辑的地方志年鉴、《张家界千年大事记》《慈利方言》《湖南方言与文化》《重庆方言与城市文化》《四川方言》《萧山方言趣谈》《温州方言集成》等书籍,在编辑《张家界方言》过程中,得到了各级领导及市财政局等单位的重视和支持,也得到慈利县志办田副主任及张家界民俗学家陈自文等同志的支持,在此表示最衷心的感谢。</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Style w:val="2"/>
          <w:rFonts w:hint="eastAsia" w:asciiTheme="minorEastAsia" w:hAnsiTheme="minorEastAsia" w:eastAsiaTheme="minorEastAsia" w:cstheme="minorEastAsia"/>
          <w:b w:val="0"/>
          <w:sz w:val="24"/>
          <w:szCs w:val="24"/>
          <w:lang w:eastAsia="zh-CN"/>
        </w:rPr>
      </w:pPr>
      <w:r>
        <w:rPr>
          <w:rStyle w:val="2"/>
          <w:rFonts w:hint="eastAsia" w:asciiTheme="minorEastAsia" w:hAnsiTheme="minorEastAsia" w:eastAsiaTheme="minorEastAsia" w:cstheme="minorEastAsia"/>
          <w:b w:val="0"/>
          <w:sz w:val="24"/>
          <w:szCs w:val="24"/>
          <w:lang w:eastAsia="zh-CN"/>
        </w:rPr>
        <w:t>《张家界方言》能够出版,是全体编纂人员的成果,给今后研究、探索、完善张家界方言提供了参考依据,更加让张家界的家乡话得到保护和传承。书稿编排几易其稿,先定书名为《张家界方言集成与翻译研究》,再定名为《张家界方言集成与研究》,最后定名为《张家界方言》。书稿开始编排时,按永定方言篇、桑植方言篇、慈利方言篇、两区两县综合篇编排，反复讨论,定稿时按汉语拼音编排。为此,感谢所有的参编人员及张家界方言单位的支持。这次收录方言文字涉及面广,文字浩繁,虽经多渠道收集,但更有疏漏之多,在所难免,希有关专家、学者、前辈、乡亲、读者、方言收集爱好者不吝赐教指正,以便今后编辑更加丰富读者。方言,地方的特色,让方言文化与党史、地方志一并永载史册，也是我们共同的希望。不断创新方言文化，让张家界方言读听朗朗上口，与普通话同存代代相传，也是文化兴盛的灵魂。</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Style w:val="2"/>
          <w:rFonts w:hint="eastAsia" w:asciiTheme="minorEastAsia" w:hAnsiTheme="minorEastAsia" w:eastAsiaTheme="minorEastAsia" w:cstheme="minorEastAsia"/>
          <w:b w:val="0"/>
          <w:sz w:val="24"/>
          <w:szCs w:val="24"/>
          <w:lang w:eastAsia="zh-CN"/>
        </w:rPr>
      </w:pP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Style w:val="2"/>
          <w:rFonts w:hint="eastAsia" w:asciiTheme="minorEastAsia" w:hAnsiTheme="minorEastAsia" w:eastAsiaTheme="minorEastAsia" w:cstheme="minorEastAsia"/>
          <w:b w:val="0"/>
          <w:sz w:val="24"/>
          <w:szCs w:val="24"/>
          <w:lang w:eastAsia="zh-CN"/>
        </w:rPr>
      </w:pPr>
      <w:bookmarkStart w:id="0" w:name="_GoBack"/>
      <w:bookmarkEnd w:id="0"/>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outlineLvl w:val="9"/>
        <w:rPr>
          <w:rStyle w:val="2"/>
          <w:rFonts w:ascii="新宋体" w:hAnsi="新宋体" w:eastAsia="新宋体" w:cs="新宋体"/>
          <w:b w:val="0"/>
          <w:sz w:val="24"/>
          <w:szCs w:val="24"/>
        </w:rPr>
      </w:pPr>
      <w:r>
        <w:rPr>
          <w:rStyle w:val="2"/>
          <w:rFonts w:ascii="新宋体" w:hAnsi="新宋体" w:eastAsia="新宋体" w:cs="新宋体"/>
          <w:b w:val="0"/>
          <w:sz w:val="24"/>
          <w:szCs w:val="24"/>
        </w:rPr>
        <w:t>《张家界方言》编辑委员会</w:t>
      </w:r>
    </w:p>
    <w:p>
      <w:pPr>
        <w:pStyle w:val="5"/>
        <w:jc w:val="right"/>
        <w:rPr>
          <w:rStyle w:val="2"/>
          <w:rFonts w:ascii="新宋体" w:hAnsi="新宋体" w:eastAsia="新宋体" w:cs="新宋体"/>
          <w:b w:val="0"/>
          <w:sz w:val="24"/>
          <w:szCs w:val="24"/>
        </w:rPr>
      </w:pPr>
      <w:r>
        <w:rPr>
          <w:rStyle w:val="2"/>
          <w:rFonts w:hint="eastAsia" w:ascii="新宋体" w:hAnsi="新宋体" w:eastAsia="新宋体" w:cs="新宋体"/>
          <w:b w:val="0"/>
          <w:sz w:val="24"/>
          <w:szCs w:val="24"/>
          <w:lang w:val="en-US" w:eastAsia="zh-CN"/>
        </w:rPr>
        <w:t>2</w:t>
      </w:r>
      <w:r>
        <w:rPr>
          <w:rStyle w:val="2"/>
          <w:rFonts w:ascii="新宋体" w:hAnsi="新宋体" w:eastAsia="新宋体" w:cs="新宋体"/>
          <w:b w:val="0"/>
          <w:sz w:val="24"/>
          <w:szCs w:val="24"/>
        </w:rPr>
        <w:t>018年9月</w:t>
      </w:r>
    </w:p>
    <w:p>
      <w:pPr>
        <w:pStyle w:val="5"/>
        <w:jc w:val="left"/>
        <w:rPr>
          <w:rStyle w:val="2"/>
          <w:rFonts w:hint="eastAsia" w:ascii="新宋体" w:hAnsi="新宋体" w:eastAsia="新宋体" w:cs="新宋体"/>
          <w:b w:val="0"/>
          <w:sz w:val="24"/>
          <w:szCs w:val="24"/>
          <w:lang w:val="en-US" w:eastAsia="zh-CN"/>
        </w:rPr>
      </w:pPr>
      <w:r>
        <w:rPr>
          <w:rStyle w:val="2"/>
          <w:rFonts w:hint="eastAsia" w:ascii="新宋体" w:hAnsi="新宋体" w:eastAsia="新宋体" w:cs="新宋体"/>
          <w:b w:val="0"/>
          <w:sz w:val="24"/>
          <w:szCs w:val="24"/>
          <w:lang w:eastAsia="zh-CN"/>
        </w:rPr>
        <w:t>策划编辑</w:t>
      </w:r>
      <w:r>
        <w:rPr>
          <w:rStyle w:val="2"/>
          <w:rFonts w:hint="eastAsia" w:ascii="新宋体" w:hAnsi="新宋体" w:eastAsia="新宋体" w:cs="新宋体"/>
          <w:b w:val="0"/>
          <w:sz w:val="24"/>
          <w:szCs w:val="24"/>
          <w:lang w:val="en-US" w:eastAsia="zh-CN"/>
        </w:rPr>
        <w:t xml:space="preserve">    张    霞  成振珂</w:t>
      </w:r>
    </w:p>
    <w:p>
      <w:pPr>
        <w:pStyle w:val="5"/>
        <w:jc w:val="left"/>
        <w:rPr>
          <w:rStyle w:val="2"/>
          <w:rFonts w:hint="eastAsia" w:ascii="新宋体" w:hAnsi="新宋体" w:eastAsia="新宋体" w:cs="新宋体"/>
          <w:b w:val="0"/>
          <w:sz w:val="24"/>
          <w:szCs w:val="24"/>
          <w:lang w:val="en-US" w:eastAsia="zh-CN"/>
        </w:rPr>
      </w:pPr>
      <w:r>
        <w:rPr>
          <w:rStyle w:val="2"/>
          <w:rFonts w:hint="eastAsia" w:ascii="新宋体" w:hAnsi="新宋体" w:eastAsia="新宋体" w:cs="新宋体"/>
          <w:b w:val="0"/>
          <w:sz w:val="24"/>
          <w:szCs w:val="24"/>
          <w:lang w:val="en-US" w:eastAsia="zh-CN"/>
        </w:rPr>
        <w:t xml:space="preserve">责任编辑    成 振 珂  </w:t>
      </w:r>
    </w:p>
    <w:p>
      <w:pPr>
        <w:pStyle w:val="5"/>
        <w:jc w:val="left"/>
        <w:rPr>
          <w:rStyle w:val="2"/>
          <w:rFonts w:hint="eastAsia" w:ascii="新宋体" w:hAnsi="新宋体" w:eastAsia="新宋体" w:cs="新宋体"/>
          <w:b w:val="0"/>
          <w:sz w:val="24"/>
          <w:szCs w:val="24"/>
          <w:lang w:val="en-US" w:eastAsia="zh-CN"/>
        </w:rPr>
      </w:pPr>
      <w:r>
        <w:rPr>
          <w:rStyle w:val="2"/>
          <w:rFonts w:hint="eastAsia" w:ascii="新宋体" w:hAnsi="新宋体" w:eastAsia="新宋体" w:cs="新宋体"/>
          <w:b w:val="0"/>
          <w:sz w:val="24"/>
          <w:szCs w:val="24"/>
          <w:lang w:val="en-US" w:eastAsia="zh-CN"/>
        </w:rPr>
        <w:t>责任校对    席 静 雅</w:t>
      </w:r>
    </w:p>
    <w:p>
      <w:pPr>
        <w:pStyle w:val="5"/>
        <w:jc w:val="left"/>
        <w:rPr>
          <w:rStyle w:val="2"/>
          <w:rFonts w:hint="eastAsia" w:ascii="新宋体" w:hAnsi="新宋体" w:eastAsia="新宋体" w:cs="新宋体"/>
          <w:b w:val="0"/>
          <w:sz w:val="24"/>
          <w:szCs w:val="24"/>
          <w:lang w:val="en-US" w:eastAsia="zh-CN"/>
        </w:rPr>
      </w:pPr>
      <w:r>
        <w:rPr>
          <w:rStyle w:val="2"/>
          <w:rFonts w:hint="eastAsia" w:ascii="新宋体" w:hAnsi="新宋体" w:eastAsia="新宋体" w:cs="新宋体"/>
          <w:b w:val="0"/>
          <w:sz w:val="24"/>
          <w:szCs w:val="24"/>
          <w:lang w:val="en-US" w:eastAsia="zh-CN"/>
        </w:rPr>
        <w:t>封面设计    意拓设计  吴  耿</w:t>
      </w:r>
    </w:p>
    <w:p>
      <w:pPr>
        <w:pStyle w:val="5"/>
        <w:jc w:val="left"/>
        <w:rPr>
          <w:rStyle w:val="2"/>
          <w:rFonts w:hint="eastAsia" w:ascii="新宋体" w:hAnsi="新宋体" w:eastAsia="新宋体" w:cs="新宋体"/>
          <w:b w:val="0"/>
          <w:sz w:val="24"/>
          <w:szCs w:val="24"/>
          <w:lang w:val="en-US" w:eastAsia="zh-CN"/>
        </w:rPr>
      </w:pPr>
      <w:r>
        <w:rPr>
          <w:rStyle w:val="2"/>
          <w:rFonts w:hint="eastAsia" w:ascii="新宋体" w:hAnsi="新宋体" w:eastAsia="新宋体" w:cs="新宋体"/>
          <w:b w:val="0"/>
          <w:sz w:val="24"/>
          <w:szCs w:val="24"/>
          <w:lang w:val="en-US" w:eastAsia="zh-CN"/>
        </w:rPr>
        <w:t>版式设计    凌    青  吴宪乐</w:t>
      </w:r>
    </w:p>
    <w:p>
      <w:pPr>
        <w:pStyle w:val="5"/>
        <w:jc w:val="left"/>
        <w:rPr>
          <w:rStyle w:val="2"/>
          <w:rFonts w:hint="eastAsia" w:ascii="新宋体" w:hAnsi="新宋体" w:eastAsia="新宋体" w:cs="新宋体"/>
          <w:b w:val="0"/>
          <w:sz w:val="24"/>
          <w:szCs w:val="24"/>
          <w:lang w:val="en-US" w:eastAsia="zh-CN"/>
        </w:rPr>
      </w:pPr>
      <w:r>
        <w:rPr>
          <w:rStyle w:val="2"/>
          <w:rFonts w:hint="eastAsia" w:ascii="新宋体" w:hAnsi="新宋体" w:eastAsia="新宋体" w:cs="新宋体"/>
          <w:b w:val="0"/>
          <w:sz w:val="24"/>
          <w:szCs w:val="24"/>
          <w:lang w:val="en-US" w:eastAsia="zh-CN"/>
        </w:rPr>
        <w:t>责任监制    凌    青  王金彪</w:t>
      </w:r>
    </w:p>
    <w:p>
      <w:pPr>
        <w:pStyle w:val="5"/>
        <w:jc w:val="left"/>
        <w:rPr>
          <w:rStyle w:val="2"/>
          <w:rFonts w:hint="eastAsia" w:ascii="新宋体" w:hAnsi="新宋体" w:eastAsia="新宋体" w:cs="新宋体"/>
          <w:b w:val="0"/>
          <w:sz w:val="24"/>
          <w:szCs w:val="24"/>
          <w:lang w:val="en-US" w:eastAsia="zh-CN"/>
        </w:rPr>
      </w:pPr>
    </w:p>
    <w:p>
      <w:pPr>
        <w:pStyle w:val="5"/>
        <w:jc w:val="left"/>
        <w:rPr>
          <w:rStyle w:val="2"/>
          <w:rFonts w:hint="eastAsia" w:ascii="新宋体" w:hAnsi="新宋体" w:eastAsia="新宋体" w:cs="新宋体"/>
          <w:b w:val="0"/>
          <w:sz w:val="24"/>
          <w:szCs w:val="24"/>
          <w:lang w:val="en-US" w:eastAsia="zh-CN"/>
        </w:rPr>
      </w:pPr>
    </w:p>
    <w:p>
      <w:pPr>
        <w:pStyle w:val="5"/>
        <w:jc w:val="left"/>
        <w:rPr>
          <w:rStyle w:val="2"/>
          <w:rFonts w:hint="eastAsia" w:ascii="新宋体" w:hAnsi="新宋体" w:eastAsia="新宋体" w:cs="新宋体"/>
          <w:b w:val="0"/>
          <w:sz w:val="24"/>
          <w:szCs w:val="24"/>
          <w:lang w:val="en-US" w:eastAsia="zh-CN"/>
        </w:rPr>
      </w:pPr>
    </w:p>
    <w:p>
      <w:pPr>
        <w:pStyle w:val="5"/>
        <w:jc w:val="left"/>
        <w:rPr>
          <w:rStyle w:val="2"/>
          <w:rFonts w:hint="eastAsia" w:ascii="新宋体" w:hAnsi="新宋体" w:eastAsia="新宋体" w:cs="新宋体"/>
          <w:b w:val="0"/>
          <w:sz w:val="24"/>
          <w:szCs w:val="24"/>
          <w:lang w:val="en-US" w:eastAsia="zh-CN"/>
        </w:rPr>
      </w:pPr>
    </w:p>
    <w:p>
      <w:pPr>
        <w:pStyle w:val="5"/>
        <w:jc w:val="left"/>
        <w:rPr>
          <w:rStyle w:val="2"/>
          <w:rFonts w:hint="eastAsia" w:ascii="新宋体" w:hAnsi="新宋体" w:eastAsia="新宋体" w:cs="新宋体"/>
          <w:b w:val="0"/>
          <w:sz w:val="24"/>
          <w:szCs w:val="24"/>
          <w:lang w:val="en-US" w:eastAsia="zh-CN"/>
        </w:rPr>
      </w:pPr>
    </w:p>
    <w:p>
      <w:pPr>
        <w:pStyle w:val="5"/>
        <w:jc w:val="left"/>
        <w:rPr>
          <w:rStyle w:val="2"/>
          <w:rFonts w:hint="eastAsia" w:ascii="新宋体" w:hAnsi="新宋体" w:eastAsia="新宋体" w:cs="新宋体"/>
          <w:b w:val="0"/>
          <w:sz w:val="24"/>
          <w:szCs w:val="24"/>
          <w:lang w:val="en-US" w:eastAsia="zh-CN"/>
        </w:rPr>
      </w:pPr>
    </w:p>
    <w:p>
      <w:pPr>
        <w:pStyle w:val="5"/>
        <w:jc w:val="left"/>
        <w:rPr>
          <w:rStyle w:val="2"/>
          <w:rFonts w:hint="eastAsia" w:ascii="新宋体" w:hAnsi="新宋体" w:eastAsia="新宋体" w:cs="新宋体"/>
          <w:b w:val="0"/>
          <w:sz w:val="24"/>
          <w:szCs w:val="24"/>
          <w:lang w:val="en-US" w:eastAsia="zh-CN"/>
        </w:rPr>
      </w:pPr>
      <w:r>
        <w:rPr>
          <w:rStyle w:val="2"/>
          <w:rFonts w:hint="eastAsia" w:ascii="新宋体" w:hAnsi="新宋体" w:eastAsia="新宋体" w:cs="新宋体"/>
          <w:b w:val="0"/>
          <w:sz w:val="24"/>
          <w:szCs w:val="24"/>
          <w:lang w:val="en-US" w:eastAsia="zh-CN"/>
        </w:rPr>
        <w:drawing>
          <wp:inline distT="0" distB="0" distL="114300" distR="114300">
            <wp:extent cx="4837430" cy="3023235"/>
            <wp:effectExtent l="0" t="0" r="1270" b="5715"/>
            <wp:docPr id="2" name="图片 2"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2"/>
                    <pic:cNvPicPr>
                      <a:picLocks noChangeAspect="1"/>
                    </pic:cNvPicPr>
                  </pic:nvPicPr>
                  <pic:blipFill>
                    <a:blip r:embed="rId5"/>
                    <a:stretch>
                      <a:fillRect/>
                    </a:stretch>
                  </pic:blipFill>
                  <pic:spPr>
                    <a:xfrm>
                      <a:off x="0" y="0"/>
                      <a:ext cx="4837430" cy="3023235"/>
                    </a:xfrm>
                    <a:prstGeom prst="rect">
                      <a:avLst/>
                    </a:prstGeom>
                  </pic:spPr>
                </pic:pic>
              </a:graphicData>
            </a:graphic>
          </wp:inline>
        </w:drawing>
      </w:r>
    </w:p>
    <w:p>
      <w:pPr>
        <w:pStyle w:val="5"/>
        <w:jc w:val="left"/>
        <w:rPr>
          <w:rStyle w:val="2"/>
          <w:rFonts w:hint="eastAsia" w:ascii="新宋体" w:hAnsi="新宋体" w:eastAsia="新宋体" w:cs="新宋体"/>
          <w:b w:val="0"/>
          <w:sz w:val="24"/>
          <w:szCs w:val="24"/>
          <w:lang w:val="en-US" w:eastAsia="zh-CN"/>
        </w:rPr>
      </w:pPr>
    </w:p>
    <w:p>
      <w:pPr>
        <w:pStyle w:val="5"/>
        <w:jc w:val="left"/>
        <w:rPr>
          <w:rStyle w:val="2"/>
          <w:rFonts w:hint="eastAsia" w:ascii="新宋体" w:hAnsi="新宋体" w:eastAsia="新宋体" w:cs="新宋体"/>
          <w:b w:val="0"/>
          <w:sz w:val="24"/>
          <w:szCs w:val="24"/>
          <w:lang w:val="en-US" w:eastAsia="zh-CN"/>
        </w:rPr>
      </w:pPr>
    </w:p>
    <w:p>
      <w:pPr>
        <w:pStyle w:val="5"/>
        <w:jc w:val="left"/>
        <w:rPr>
          <w:rStyle w:val="2"/>
          <w:rFonts w:hint="eastAsia" w:ascii="新宋体" w:hAnsi="新宋体" w:eastAsia="新宋体" w:cs="新宋体"/>
          <w:b w:val="0"/>
          <w:sz w:val="24"/>
          <w:szCs w:val="24"/>
          <w:lang w:val="en-US" w:eastAsia="zh-CN"/>
        </w:rPr>
      </w:pPr>
    </w:p>
    <w:p>
      <w:pPr>
        <w:pStyle w:val="5"/>
        <w:jc w:val="left"/>
        <w:rPr>
          <w:rStyle w:val="2"/>
          <w:rFonts w:hint="eastAsia" w:ascii="新宋体" w:hAnsi="新宋体" w:eastAsia="新宋体" w:cs="新宋体"/>
          <w:b w:val="0"/>
          <w:sz w:val="24"/>
          <w:szCs w:val="24"/>
          <w:lang w:val="en-US" w:eastAsia="zh-CN"/>
        </w:rPr>
      </w:pPr>
    </w:p>
    <w:p>
      <w:pPr>
        <w:pStyle w:val="5"/>
        <w:jc w:val="left"/>
        <w:rPr>
          <w:rStyle w:val="2"/>
          <w:rFonts w:hint="eastAsia" w:ascii="新宋体" w:hAnsi="新宋体" w:eastAsia="新宋体" w:cs="新宋体"/>
          <w:b w:val="0"/>
          <w:sz w:val="24"/>
          <w:szCs w:val="24"/>
          <w:lang w:val="en-US" w:eastAsia="zh-CN"/>
        </w:rPr>
      </w:pPr>
    </w:p>
    <w:p>
      <w:pPr>
        <w:pStyle w:val="5"/>
        <w:jc w:val="left"/>
        <w:rPr>
          <w:rStyle w:val="2"/>
          <w:rFonts w:hint="eastAsia" w:ascii="新宋体" w:hAnsi="新宋体" w:eastAsia="新宋体" w:cs="新宋体"/>
          <w:b w:val="0"/>
          <w:sz w:val="24"/>
          <w:szCs w:val="24"/>
          <w:lang w:val="en-US" w:eastAsia="zh-CN"/>
        </w:rPr>
      </w:pPr>
    </w:p>
    <w:p>
      <w:pPr>
        <w:pStyle w:val="5"/>
        <w:jc w:val="left"/>
        <w:rPr>
          <w:rStyle w:val="2"/>
          <w:rFonts w:hint="eastAsia" w:ascii="新宋体" w:hAnsi="新宋体" w:eastAsia="新宋体" w:cs="新宋体"/>
          <w:b w:val="0"/>
          <w:sz w:val="24"/>
          <w:szCs w:val="24"/>
          <w:lang w:val="en-US" w:eastAsia="zh-CN"/>
        </w:rPr>
      </w:pPr>
    </w:p>
    <w:p>
      <w:pPr>
        <w:pStyle w:val="5"/>
        <w:jc w:val="left"/>
        <w:rPr>
          <w:rStyle w:val="2"/>
          <w:rFonts w:hint="eastAsia" w:ascii="新宋体" w:hAnsi="新宋体" w:eastAsia="新宋体" w:cs="新宋体"/>
          <w:b w:val="0"/>
          <w:sz w:val="24"/>
          <w:szCs w:val="24"/>
          <w:lang w:val="en-US" w:eastAsia="zh-CN"/>
        </w:rPr>
      </w:pPr>
    </w:p>
    <w:p>
      <w:pPr>
        <w:pStyle w:val="5"/>
        <w:jc w:val="left"/>
        <w:rPr>
          <w:rStyle w:val="2"/>
          <w:rFonts w:hint="eastAsia" w:ascii="新宋体" w:hAnsi="新宋体" w:eastAsia="新宋体" w:cs="新宋体"/>
          <w:b w:val="0"/>
          <w:sz w:val="24"/>
          <w:szCs w:val="24"/>
          <w:lang w:val="en-US" w:eastAsia="zh-CN"/>
        </w:rPr>
      </w:pPr>
    </w:p>
    <w:p>
      <w:pPr>
        <w:pStyle w:val="5"/>
        <w:jc w:val="left"/>
        <w:rPr>
          <w:rStyle w:val="2"/>
          <w:rFonts w:hint="eastAsia" w:ascii="新宋体" w:hAnsi="新宋体" w:eastAsia="新宋体" w:cs="新宋体"/>
          <w:b w:val="0"/>
          <w:sz w:val="24"/>
          <w:szCs w:val="24"/>
          <w:lang w:val="en-US" w:eastAsia="zh-CN"/>
        </w:rPr>
      </w:pPr>
    </w:p>
    <w:p>
      <w:pPr>
        <w:pStyle w:val="5"/>
        <w:jc w:val="left"/>
        <w:rPr>
          <w:rStyle w:val="2"/>
          <w:rFonts w:hint="eastAsia" w:ascii="新宋体" w:hAnsi="新宋体" w:eastAsia="新宋体" w:cs="新宋体"/>
          <w:b w:val="0"/>
          <w:sz w:val="24"/>
          <w:szCs w:val="24"/>
          <w:lang w:val="en-US"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黄草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古隶简体">
    <w:panose1 w:val="03000509000000000000"/>
    <w:charset w:val="86"/>
    <w:family w:val="auto"/>
    <w:pitch w:val="default"/>
    <w:sig w:usb0="00000001" w:usb1="080E0000" w:usb2="00000000" w:usb3="00000000" w:csb0="00040000" w:csb1="00000000"/>
  </w:font>
  <w:font w:name="长城行楷体">
    <w:panose1 w:val="0201060900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C5A9DF"/>
    <w:multiLevelType w:val="singleLevel"/>
    <w:tmpl w:val="CCC5A9DF"/>
    <w:lvl w:ilvl="0" w:tentative="0">
      <w:start w:val="1"/>
      <w:numFmt w:val="chineseCounting"/>
      <w:suff w:val="space"/>
      <w:lvlText w:val="第%1部分"/>
      <w:lvlJc w:val="left"/>
      <w:rPr>
        <w:rFonts w:hint="eastAsia"/>
      </w:rPr>
    </w:lvl>
  </w:abstractNum>
  <w:abstractNum w:abstractNumId="1">
    <w:nsid w:val="ECEBA2DF"/>
    <w:multiLevelType w:val="singleLevel"/>
    <w:tmpl w:val="ECEBA2D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F4741"/>
    <w:rsid w:val="1E3F0422"/>
    <w:rsid w:val="441341A5"/>
    <w:rsid w:val="51FD5662"/>
    <w:rsid w:val="573C659C"/>
    <w:rsid w:val="5FB529CB"/>
    <w:rsid w:val="62651CDD"/>
    <w:rsid w:val="697E4005"/>
    <w:rsid w:val="717424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Normal_0"/>
    <w:qFormat/>
    <w:uiPriority w:val="0"/>
    <w:rPr>
      <w:rFonts w:ascii="Times New Roman" w:hAnsi="Times New Roman" w:eastAsia="Times New Roman" w:cs="Times New Roman"/>
      <w:sz w:val="24"/>
      <w:szCs w:val="24"/>
    </w:rPr>
  </w:style>
  <w:style w:type="paragraph" w:customStyle="1" w:styleId="5">
    <w:name w:val="Normal_1"/>
    <w:qFormat/>
    <w:uiPriority w:val="0"/>
    <w:rPr>
      <w:rFonts w:ascii="Times New Roman" w:hAnsi="Times New Roman" w:eastAsia="Times New Roman" w:cs="Times New Roman"/>
      <w:sz w:val="24"/>
      <w:szCs w:val="24"/>
    </w:rPr>
  </w:style>
  <w:style w:type="paragraph" w:customStyle="1" w:styleId="6">
    <w:name w:val="Normal_2"/>
    <w:qFormat/>
    <w:uiPriority w:val="0"/>
    <w:rPr>
      <w:rFonts w:ascii="Times New Roman" w:hAnsi="Times New Roman" w:eastAsia="Times New Roman" w:cs="Times New Roman"/>
      <w:sz w:val="24"/>
      <w:szCs w:val="24"/>
    </w:rPr>
  </w:style>
  <w:style w:type="paragraph" w:customStyle="1" w:styleId="7">
    <w:name w:val="Normal_3"/>
    <w:qFormat/>
    <w:uiPriority w:val="0"/>
    <w:rPr>
      <w:rFonts w:ascii="Times New Roman" w:hAnsi="Times New Roman" w:eastAsia="Times New Roman" w:cs="Times New Roman"/>
      <w:sz w:val="24"/>
      <w:szCs w:val="24"/>
    </w:rPr>
  </w:style>
  <w:style w:type="paragraph" w:customStyle="1" w:styleId="8">
    <w:name w:val="Normal_4"/>
    <w:qFormat/>
    <w:uiPriority w:val="0"/>
    <w:rPr>
      <w:rFonts w:ascii="Times New Roman" w:hAnsi="Times New Roman" w:eastAsia="Times New Roman" w:cs="Times New Roman"/>
      <w:sz w:val="24"/>
      <w:szCs w:val="24"/>
    </w:rPr>
  </w:style>
  <w:style w:type="paragraph" w:customStyle="1" w:styleId="9">
    <w:name w:val="Normal_5"/>
    <w:qFormat/>
    <w:uiPriority w:val="0"/>
    <w:rPr>
      <w:rFonts w:ascii="Times New Roman" w:hAnsi="Times New Roman" w:eastAsia="Times New Roman" w:cs="Times New Roman"/>
      <w:sz w:val="24"/>
      <w:szCs w:val="24"/>
    </w:rPr>
  </w:style>
  <w:style w:type="paragraph" w:customStyle="1" w:styleId="10">
    <w:name w:val="Normal_6"/>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11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2019-03-07T03:19:00Z</dcterms:created>
  <dc:creator>Administrator</dc:creator>
  <cp:lastModifiedBy>Administrator</cp:lastModifiedBy>
  <dcterms:modified xsi:type="dcterms:W3CDTF">2019-03-07T07:04:49Z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